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4038" w14:textId="77777777" w:rsidR="0032741D" w:rsidRDefault="0032741D" w:rsidP="0032741D">
      <w:pPr>
        <w:spacing w:after="0"/>
        <w:rPr>
          <w:rFonts w:ascii="Century Gothic" w:hAnsi="Century Gothic"/>
          <w:b/>
          <w:szCs w:val="20"/>
          <w:lang w:val="es-CL"/>
        </w:rPr>
      </w:pPr>
    </w:p>
    <w:p w14:paraId="270A948A" w14:textId="00DDCD34" w:rsidR="00CF4F5F" w:rsidRDefault="00CF4F5F" w:rsidP="0032741D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 w:rsidRPr="00616FDA">
        <w:rPr>
          <w:rFonts w:ascii="Century Gothic" w:hAnsi="Century Gothic"/>
          <w:b/>
          <w:szCs w:val="20"/>
          <w:lang w:val="es-CL"/>
        </w:rPr>
        <w:t xml:space="preserve">INFORME </w:t>
      </w:r>
      <w:r>
        <w:rPr>
          <w:rFonts w:ascii="Century Gothic" w:hAnsi="Century Gothic"/>
          <w:b/>
          <w:szCs w:val="20"/>
          <w:lang w:val="es-CL"/>
        </w:rPr>
        <w:t xml:space="preserve">MES DE </w:t>
      </w:r>
      <w:r w:rsidR="007D5B30">
        <w:rPr>
          <w:rFonts w:ascii="Century Gothic" w:hAnsi="Century Gothic"/>
          <w:b/>
          <w:szCs w:val="20"/>
          <w:lang w:val="es-CL"/>
        </w:rPr>
        <w:t>MARZO</w:t>
      </w:r>
    </w:p>
    <w:p w14:paraId="5BF148D3" w14:textId="3D965E9B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 xml:space="preserve">SOBRE LA </w:t>
      </w:r>
      <w:r w:rsidRPr="00616FDA">
        <w:rPr>
          <w:rFonts w:ascii="Century Gothic" w:hAnsi="Century Gothic"/>
          <w:b/>
          <w:szCs w:val="20"/>
          <w:lang w:val="es-CL"/>
        </w:rPr>
        <w:t xml:space="preserve">EJECUCIÓN </w:t>
      </w:r>
      <w:r>
        <w:rPr>
          <w:rFonts w:ascii="Century Gothic" w:hAnsi="Century Gothic"/>
          <w:b/>
          <w:szCs w:val="20"/>
          <w:lang w:val="es-CL"/>
        </w:rPr>
        <w:t xml:space="preserve">DE LOS RECURSOS FET COVID AÑO </w:t>
      </w:r>
      <w:r w:rsidRPr="00616FDA">
        <w:rPr>
          <w:rFonts w:ascii="Century Gothic" w:hAnsi="Century Gothic"/>
          <w:b/>
          <w:szCs w:val="20"/>
          <w:lang w:val="es-CL"/>
        </w:rPr>
        <w:t>20</w:t>
      </w:r>
      <w:r>
        <w:rPr>
          <w:rFonts w:ascii="Century Gothic" w:hAnsi="Century Gothic"/>
          <w:b/>
          <w:szCs w:val="20"/>
          <w:lang w:val="es-CL"/>
        </w:rPr>
        <w:t>2</w:t>
      </w:r>
      <w:r w:rsidR="00136EC5">
        <w:rPr>
          <w:rFonts w:ascii="Century Gothic" w:hAnsi="Century Gothic"/>
          <w:b/>
          <w:szCs w:val="20"/>
          <w:lang w:val="es-CL"/>
        </w:rPr>
        <w:t>2</w:t>
      </w:r>
    </w:p>
    <w:p w14:paraId="5D6A0545" w14:textId="77777777" w:rsidR="00F21DA5" w:rsidRDefault="00F21DA5" w:rsidP="00F21DA5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  <w:r>
        <w:rPr>
          <w:rFonts w:ascii="Century Gothic" w:hAnsi="Century Gothic"/>
          <w:b/>
          <w:szCs w:val="20"/>
          <w:lang w:val="es-CL"/>
        </w:rPr>
        <w:t>SERVICIO LOCAL DE EDUCACIÓN ANDALI</w:t>
      </w:r>
      <w:r w:rsidRPr="00F21DA5">
        <w:rPr>
          <w:rFonts w:ascii="Century Gothic" w:hAnsi="Century Gothic"/>
          <w:b/>
          <w:szCs w:val="20"/>
          <w:lang w:val="es-CL"/>
        </w:rPr>
        <w:t>É</w:t>
      </w:r>
      <w:r>
        <w:rPr>
          <w:rFonts w:ascii="Century Gothic" w:hAnsi="Century Gothic"/>
          <w:b/>
          <w:szCs w:val="20"/>
          <w:lang w:val="es-CL"/>
        </w:rPr>
        <w:t>N SUR</w:t>
      </w:r>
    </w:p>
    <w:p w14:paraId="5283A68F" w14:textId="0BDAA148" w:rsidR="00CF4F5F" w:rsidRDefault="00CF4F5F" w:rsidP="00CF4F5F">
      <w:pPr>
        <w:spacing w:after="0"/>
        <w:jc w:val="center"/>
        <w:rPr>
          <w:rFonts w:ascii="Century Gothic" w:hAnsi="Century Gothic"/>
          <w:b/>
          <w:szCs w:val="20"/>
          <w:lang w:val="es-CL"/>
        </w:rPr>
      </w:pPr>
    </w:p>
    <w:p w14:paraId="62D99A5F" w14:textId="77777777" w:rsidR="0032741D" w:rsidRPr="00592297" w:rsidRDefault="0032741D" w:rsidP="0032741D">
      <w:pPr>
        <w:spacing w:after="0"/>
        <w:jc w:val="center"/>
        <w:rPr>
          <w:b/>
        </w:rPr>
      </w:pPr>
    </w:p>
    <w:p w14:paraId="51041457" w14:textId="77777777" w:rsid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616FDA">
        <w:rPr>
          <w:rFonts w:ascii="Century Gothic" w:hAnsi="Century Gothic"/>
          <w:sz w:val="20"/>
          <w:szCs w:val="20"/>
        </w:rPr>
        <w:t>Este documento describe la ejecución</w:t>
      </w:r>
      <w:r>
        <w:rPr>
          <w:rFonts w:ascii="Century Gothic" w:hAnsi="Century Gothic"/>
          <w:sz w:val="20"/>
          <w:szCs w:val="20"/>
        </w:rPr>
        <w:t xml:space="preserve"> de los recursos asignados desde el fondo de emergencia transitorio COVID-19, creado por la Ley N°21.288.</w:t>
      </w:r>
    </w:p>
    <w:p w14:paraId="248D21AD" w14:textId="77777777" w:rsidR="0032741D" w:rsidRPr="005B6833" w:rsidRDefault="0032741D" w:rsidP="0032741D">
      <w:pPr>
        <w:rPr>
          <w:rFonts w:ascii="Century Gothic" w:hAnsi="Century Gothic"/>
          <w:sz w:val="20"/>
          <w:szCs w:val="20"/>
        </w:rPr>
      </w:pPr>
    </w:p>
    <w:p w14:paraId="5551BC0B" w14:textId="77777777" w:rsidR="0032741D" w:rsidRPr="005B68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196369">
        <w:rPr>
          <w:rFonts w:ascii="Century Gothic" w:hAnsi="Century Gothic"/>
          <w:b/>
          <w:bCs/>
          <w:sz w:val="20"/>
          <w:szCs w:val="20"/>
        </w:rPr>
        <w:t>Recursos devengados</w:t>
      </w:r>
      <w:r w:rsidRPr="005B6833">
        <w:rPr>
          <w:rFonts w:ascii="Century Gothic" w:hAnsi="Century Gothic"/>
          <w:b/>
          <w:bCs/>
          <w:sz w:val="20"/>
          <w:szCs w:val="20"/>
        </w:rPr>
        <w:t>. 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3BA7D5CD" w14:textId="77777777" w:rsidR="0032741D" w:rsidRPr="005B6833" w:rsidRDefault="0032741D" w:rsidP="0032741D">
      <w:pPr>
        <w:pStyle w:val="Prrafodelista"/>
        <w:ind w:left="426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42"/>
        <w:gridCol w:w="1754"/>
        <w:gridCol w:w="1494"/>
        <w:gridCol w:w="1793"/>
        <w:gridCol w:w="1955"/>
        <w:gridCol w:w="1024"/>
      </w:tblGrid>
      <w:tr w:rsidR="0032741D" w:rsidRPr="005B6833" w14:paraId="36BFC6BC" w14:textId="77777777" w:rsidTr="00CE4E71">
        <w:tc>
          <w:tcPr>
            <w:tcW w:w="1042" w:type="dxa"/>
            <w:shd w:val="clear" w:color="auto" w:fill="B4C6E7" w:themeFill="accent1" w:themeFillTint="66"/>
          </w:tcPr>
          <w:p w14:paraId="30C1F137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1754" w:type="dxa"/>
            <w:shd w:val="clear" w:color="auto" w:fill="B4C6E7" w:themeFill="accent1" w:themeFillTint="66"/>
          </w:tcPr>
          <w:p w14:paraId="1B4F995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Medida financiada</w:t>
            </w:r>
          </w:p>
        </w:tc>
        <w:tc>
          <w:tcPr>
            <w:tcW w:w="1494" w:type="dxa"/>
            <w:shd w:val="clear" w:color="auto" w:fill="B4C6E7" w:themeFill="accent1" w:themeFillTint="66"/>
          </w:tcPr>
          <w:p w14:paraId="57BB11BF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Monto asignado (Miles $)</w:t>
            </w:r>
          </w:p>
        </w:tc>
        <w:tc>
          <w:tcPr>
            <w:tcW w:w="1793" w:type="dxa"/>
            <w:shd w:val="clear" w:color="auto" w:fill="B4C6E7" w:themeFill="accent1" w:themeFillTint="66"/>
          </w:tcPr>
          <w:p w14:paraId="3EA4B67C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B6833">
              <w:rPr>
                <w:rFonts w:ascii="Century Gothic" w:hAnsi="Century Gothic"/>
                <w:sz w:val="20"/>
                <w:szCs w:val="20"/>
              </w:rPr>
              <w:t>Objetivos g</w:t>
            </w:r>
            <w:r>
              <w:rPr>
                <w:rFonts w:ascii="Century Gothic" w:hAnsi="Century Gothic"/>
                <w:sz w:val="20"/>
                <w:szCs w:val="20"/>
              </w:rPr>
              <w:t>enerales</w:t>
            </w:r>
            <w:r w:rsidRPr="005B6833">
              <w:rPr>
                <w:rFonts w:ascii="Century Gothic" w:hAnsi="Century Gothic"/>
                <w:sz w:val="20"/>
                <w:szCs w:val="20"/>
              </w:rPr>
              <w:t xml:space="preserve"> perseguidos</w:t>
            </w:r>
          </w:p>
        </w:tc>
        <w:tc>
          <w:tcPr>
            <w:tcW w:w="1955" w:type="dxa"/>
            <w:shd w:val="clear" w:color="auto" w:fill="B4C6E7" w:themeFill="accent1" w:themeFillTint="66"/>
          </w:tcPr>
          <w:p w14:paraId="4FF994AE" w14:textId="77777777" w:rsidR="0032741D" w:rsidRPr="005B68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Transferencias efectuadas</w:t>
            </w:r>
          </w:p>
        </w:tc>
        <w:tc>
          <w:tcPr>
            <w:tcW w:w="1024" w:type="dxa"/>
            <w:shd w:val="clear" w:color="auto" w:fill="B4C6E7" w:themeFill="accent1" w:themeFillTint="66"/>
          </w:tcPr>
          <w:p w14:paraId="34C9A4B0" w14:textId="77777777" w:rsidR="0032741D" w:rsidRDefault="0032741D" w:rsidP="0081421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efectivo</w:t>
            </w:r>
          </w:p>
        </w:tc>
      </w:tr>
      <w:tr w:rsidR="00CE6BA9" w14:paraId="5CCA816A" w14:textId="77777777" w:rsidTr="00CE4E71">
        <w:tc>
          <w:tcPr>
            <w:tcW w:w="1042" w:type="dxa"/>
            <w:vAlign w:val="center"/>
          </w:tcPr>
          <w:p w14:paraId="32990EF5" w14:textId="77777777" w:rsidR="00CE6BA9" w:rsidRPr="00CE4E71" w:rsidRDefault="00CE6BA9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754" w:type="dxa"/>
          </w:tcPr>
          <w:p w14:paraId="34DFA785" w14:textId="292EBBDD" w:rsidR="00CE6BA9" w:rsidRPr="00CE4E71" w:rsidRDefault="0008579D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Obra de Conservación </w:t>
            </w:r>
            <w:r w:rsidR="005B577F">
              <w:rPr>
                <w:color w:val="000000" w:themeColor="text1"/>
              </w:rPr>
              <w:t>Escuela Rene Louvel Bert</w:t>
            </w:r>
          </w:p>
        </w:tc>
        <w:tc>
          <w:tcPr>
            <w:tcW w:w="1494" w:type="dxa"/>
            <w:vAlign w:val="center"/>
          </w:tcPr>
          <w:p w14:paraId="032A5CFB" w14:textId="62A5301C" w:rsidR="00CE6BA9" w:rsidRPr="00CE4E71" w:rsidRDefault="005B577F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</w:t>
            </w:r>
            <w:r w:rsidR="00CA6770">
              <w:rPr>
                <w:rFonts w:ascii="Century Gothic" w:hAnsi="Century Gothic"/>
                <w:sz w:val="20"/>
                <w:szCs w:val="20"/>
              </w:rPr>
              <w:t>891</w:t>
            </w:r>
          </w:p>
        </w:tc>
        <w:tc>
          <w:tcPr>
            <w:tcW w:w="1793" w:type="dxa"/>
            <w:vAlign w:val="center"/>
          </w:tcPr>
          <w:p w14:paraId="0B3DBD7D" w14:textId="25636A2F" w:rsidR="00CE6BA9" w:rsidRPr="00CE4E71" w:rsidRDefault="0008579D" w:rsidP="00CE6BA9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Cancelación Estado de pago de pago N</w:t>
            </w:r>
            <w:r w:rsidR="005B577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por avance de obra</w:t>
            </w:r>
            <w:r w:rsidR="00CE6BA9" w:rsidRPr="00CE4E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55" w:type="dxa"/>
            <w:vAlign w:val="center"/>
          </w:tcPr>
          <w:p w14:paraId="5A9B0FA5" w14:textId="4D0AF885" w:rsidR="00CE6BA9" w:rsidRPr="00CE4E71" w:rsidRDefault="005B577F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30.</w:t>
            </w:r>
            <w:r w:rsidR="00CA6770">
              <w:rPr>
                <w:rFonts w:ascii="Century Gothic" w:hAnsi="Century Gothic"/>
                <w:sz w:val="20"/>
                <w:szCs w:val="20"/>
              </w:rPr>
              <w:t>891</w:t>
            </w:r>
          </w:p>
        </w:tc>
        <w:tc>
          <w:tcPr>
            <w:tcW w:w="1024" w:type="dxa"/>
            <w:vAlign w:val="center"/>
          </w:tcPr>
          <w:p w14:paraId="09B4165C" w14:textId="77777777" w:rsidR="00CE6BA9" w:rsidRPr="00CE4E71" w:rsidRDefault="00CE6BA9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0.-</w:t>
            </w:r>
          </w:p>
        </w:tc>
      </w:tr>
      <w:tr w:rsidR="005B577F" w14:paraId="68C41627" w14:textId="77777777" w:rsidTr="00CE4E71">
        <w:tc>
          <w:tcPr>
            <w:tcW w:w="1042" w:type="dxa"/>
            <w:vAlign w:val="center"/>
          </w:tcPr>
          <w:p w14:paraId="5D3F2CF5" w14:textId="71185C05" w:rsidR="005B577F" w:rsidRPr="00CE4E71" w:rsidRDefault="005B577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754" w:type="dxa"/>
          </w:tcPr>
          <w:p w14:paraId="5BAC8A4B" w14:textId="191666FF" w:rsidR="005B577F" w:rsidRPr="00CE4E71" w:rsidRDefault="0002069A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Consultoría de Asistencia técnica profesional de inspección obra Rene Louvel Bert</w:t>
            </w:r>
          </w:p>
        </w:tc>
        <w:tc>
          <w:tcPr>
            <w:tcW w:w="1494" w:type="dxa"/>
            <w:vAlign w:val="center"/>
          </w:tcPr>
          <w:p w14:paraId="0542508B" w14:textId="0CBF7623" w:rsidR="005B577F" w:rsidRPr="00CE4E71" w:rsidRDefault="0002069A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792</w:t>
            </w:r>
          </w:p>
        </w:tc>
        <w:tc>
          <w:tcPr>
            <w:tcW w:w="1793" w:type="dxa"/>
            <w:vAlign w:val="center"/>
          </w:tcPr>
          <w:p w14:paraId="5C188A2F" w14:textId="0B47E79C" w:rsidR="005B577F" w:rsidRPr="00CE4E71" w:rsidRDefault="005B577F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Cancelación Estado de pago de pago N</w:t>
            </w:r>
            <w:r w:rsidR="0002069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por </w:t>
            </w:r>
            <w:r w:rsidR="0002069A">
              <w:rPr>
                <w:color w:val="000000" w:themeColor="text1"/>
              </w:rPr>
              <w:t>consultoría AITO</w:t>
            </w:r>
            <w:r w:rsidRPr="00CE4E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55" w:type="dxa"/>
            <w:vAlign w:val="center"/>
          </w:tcPr>
          <w:p w14:paraId="347A14ED" w14:textId="6888D232" w:rsidR="005B577F" w:rsidRPr="00CE4E71" w:rsidRDefault="0002069A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792</w:t>
            </w:r>
          </w:p>
        </w:tc>
        <w:tc>
          <w:tcPr>
            <w:tcW w:w="1024" w:type="dxa"/>
            <w:vAlign w:val="center"/>
          </w:tcPr>
          <w:p w14:paraId="4A81987F" w14:textId="20FED60C" w:rsidR="005B577F" w:rsidRPr="00CE4E71" w:rsidRDefault="005B577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0.-</w:t>
            </w:r>
          </w:p>
        </w:tc>
      </w:tr>
      <w:tr w:rsidR="00CE61AA" w14:paraId="3CD86F78" w14:textId="77777777" w:rsidTr="00CE4E71">
        <w:tc>
          <w:tcPr>
            <w:tcW w:w="1042" w:type="dxa"/>
            <w:vAlign w:val="center"/>
          </w:tcPr>
          <w:p w14:paraId="5FC4BDAF" w14:textId="1DACC237" w:rsidR="00CE61AA" w:rsidRPr="00CE4E71" w:rsidRDefault="00854A4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754" w:type="dxa"/>
          </w:tcPr>
          <w:p w14:paraId="19ADB9A5" w14:textId="639E68C7" w:rsidR="00CE61AA" w:rsidRDefault="00854A4F" w:rsidP="005B577F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Obra de Conservación </w:t>
            </w:r>
            <w:r>
              <w:rPr>
                <w:color w:val="000000" w:themeColor="text1"/>
              </w:rPr>
              <w:t>jardín infantil Los Poetas</w:t>
            </w:r>
          </w:p>
        </w:tc>
        <w:tc>
          <w:tcPr>
            <w:tcW w:w="1494" w:type="dxa"/>
            <w:vAlign w:val="center"/>
          </w:tcPr>
          <w:p w14:paraId="38B7A4F7" w14:textId="61E201DD" w:rsidR="00CE61AA" w:rsidRDefault="00854A4F" w:rsidP="005B577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17.981</w:t>
            </w:r>
          </w:p>
        </w:tc>
        <w:tc>
          <w:tcPr>
            <w:tcW w:w="1793" w:type="dxa"/>
            <w:vAlign w:val="center"/>
          </w:tcPr>
          <w:p w14:paraId="78407025" w14:textId="6CAB01C6" w:rsidR="00CE61AA" w:rsidRDefault="00854A4F" w:rsidP="005B577F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Cancelación Estado de pago de pago N2 por avance de obra</w:t>
            </w:r>
            <w:r w:rsidRPr="00CE4E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55" w:type="dxa"/>
            <w:vAlign w:val="center"/>
          </w:tcPr>
          <w:p w14:paraId="5B1B222B" w14:textId="2F3E3748" w:rsidR="00CE61AA" w:rsidRDefault="00854A4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17.981</w:t>
            </w:r>
          </w:p>
        </w:tc>
        <w:tc>
          <w:tcPr>
            <w:tcW w:w="1024" w:type="dxa"/>
            <w:vAlign w:val="center"/>
          </w:tcPr>
          <w:p w14:paraId="3AFAA6A9" w14:textId="75A9F8C7" w:rsidR="00CE61AA" w:rsidRPr="00CE4E71" w:rsidRDefault="00854A4F" w:rsidP="005B577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0.-</w:t>
            </w:r>
          </w:p>
        </w:tc>
      </w:tr>
      <w:tr w:rsidR="00854A4F" w14:paraId="5E6D3BDE" w14:textId="77777777" w:rsidTr="00CE4E71">
        <w:tc>
          <w:tcPr>
            <w:tcW w:w="1042" w:type="dxa"/>
            <w:vAlign w:val="center"/>
          </w:tcPr>
          <w:p w14:paraId="08EB01D7" w14:textId="58C24B34" w:rsidR="00854A4F" w:rsidRPr="00CE4E71" w:rsidRDefault="00854A4F" w:rsidP="00854A4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754" w:type="dxa"/>
          </w:tcPr>
          <w:p w14:paraId="3AB2430A" w14:textId="2E5E7035" w:rsidR="00854A4F" w:rsidRPr="00CE4E71" w:rsidRDefault="00854A4F" w:rsidP="00854A4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Obra de Conservación jardín infantil </w:t>
            </w:r>
            <w:r w:rsidR="00474C33">
              <w:rPr>
                <w:color w:val="000000" w:themeColor="text1"/>
              </w:rPr>
              <w:t>piececitos de niño</w:t>
            </w:r>
          </w:p>
        </w:tc>
        <w:tc>
          <w:tcPr>
            <w:tcW w:w="1494" w:type="dxa"/>
            <w:vAlign w:val="center"/>
          </w:tcPr>
          <w:p w14:paraId="63C2975E" w14:textId="40A55B2A" w:rsidR="00854A4F" w:rsidRPr="00CE4E71" w:rsidRDefault="00474C33" w:rsidP="00854A4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43.361</w:t>
            </w:r>
          </w:p>
        </w:tc>
        <w:tc>
          <w:tcPr>
            <w:tcW w:w="1793" w:type="dxa"/>
            <w:vAlign w:val="center"/>
          </w:tcPr>
          <w:p w14:paraId="3B35EEF4" w14:textId="3CAF86CE" w:rsidR="00854A4F" w:rsidRPr="00CE4E71" w:rsidRDefault="00854A4F" w:rsidP="00854A4F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color w:val="000000" w:themeColor="text1"/>
              </w:rPr>
              <w:t>Cancelación Estado de pago de pago N2 por avance de obra</w:t>
            </w:r>
            <w:r w:rsidRPr="00CE4E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55" w:type="dxa"/>
            <w:vAlign w:val="center"/>
          </w:tcPr>
          <w:p w14:paraId="1F1CDF82" w14:textId="73D34B40" w:rsidR="00854A4F" w:rsidRPr="00CE4E71" w:rsidRDefault="00474C33" w:rsidP="00854A4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43.361</w:t>
            </w:r>
          </w:p>
        </w:tc>
        <w:tc>
          <w:tcPr>
            <w:tcW w:w="1024" w:type="dxa"/>
            <w:vAlign w:val="center"/>
          </w:tcPr>
          <w:p w14:paraId="31B7420A" w14:textId="2D72C862" w:rsidR="00854A4F" w:rsidRPr="00CE4E71" w:rsidRDefault="00854A4F" w:rsidP="00854A4F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0.-</w:t>
            </w:r>
          </w:p>
        </w:tc>
      </w:tr>
      <w:tr w:rsidR="00474C33" w14:paraId="092612CA" w14:textId="77777777" w:rsidTr="00CE4E71">
        <w:tc>
          <w:tcPr>
            <w:tcW w:w="1042" w:type="dxa"/>
            <w:vAlign w:val="center"/>
          </w:tcPr>
          <w:p w14:paraId="3269F335" w14:textId="4CC21357" w:rsidR="00474C33" w:rsidRDefault="00474C33" w:rsidP="00474C3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1754" w:type="dxa"/>
          </w:tcPr>
          <w:p w14:paraId="25A404D5" w14:textId="4C6CDCA7" w:rsidR="00474C33" w:rsidRDefault="00474C33" w:rsidP="00474C33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Consultoría de Asistencia técnica profesional de inspección obra Rene Louvel Bert</w:t>
            </w:r>
          </w:p>
        </w:tc>
        <w:tc>
          <w:tcPr>
            <w:tcW w:w="1494" w:type="dxa"/>
            <w:vAlign w:val="center"/>
          </w:tcPr>
          <w:p w14:paraId="205A2B49" w14:textId="0759C9AA" w:rsidR="00474C33" w:rsidRDefault="00474C33" w:rsidP="00474C33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792</w:t>
            </w:r>
          </w:p>
        </w:tc>
        <w:tc>
          <w:tcPr>
            <w:tcW w:w="1793" w:type="dxa"/>
            <w:vAlign w:val="center"/>
          </w:tcPr>
          <w:p w14:paraId="3E3B4312" w14:textId="60DBD2E9" w:rsidR="00474C33" w:rsidRDefault="00474C33" w:rsidP="00474C33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Cancelación Estado de pago de pago N</w:t>
            </w: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por consultoría AITO</w:t>
            </w:r>
            <w:r w:rsidRPr="00CE4E7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55" w:type="dxa"/>
            <w:vAlign w:val="center"/>
          </w:tcPr>
          <w:p w14:paraId="0288E22F" w14:textId="27DC611A" w:rsidR="00474C33" w:rsidRDefault="00474C33" w:rsidP="00474C3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792</w:t>
            </w:r>
          </w:p>
        </w:tc>
        <w:tc>
          <w:tcPr>
            <w:tcW w:w="1024" w:type="dxa"/>
            <w:vAlign w:val="center"/>
          </w:tcPr>
          <w:p w14:paraId="5859D3FA" w14:textId="4C85E26F" w:rsidR="00474C33" w:rsidRDefault="00474C33" w:rsidP="00474C3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0.-</w:t>
            </w:r>
          </w:p>
        </w:tc>
      </w:tr>
      <w:tr w:rsidR="00474C33" w14:paraId="691D703F" w14:textId="77777777" w:rsidTr="00CE4E71">
        <w:tc>
          <w:tcPr>
            <w:tcW w:w="1042" w:type="dxa"/>
            <w:vAlign w:val="center"/>
          </w:tcPr>
          <w:p w14:paraId="50445D81" w14:textId="77777777" w:rsidR="00474C33" w:rsidRPr="00CE4E71" w:rsidRDefault="00474C33" w:rsidP="00474C3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54" w:type="dxa"/>
          </w:tcPr>
          <w:p w14:paraId="69C40809" w14:textId="77777777" w:rsidR="00474C33" w:rsidRPr="00CE4E71" w:rsidRDefault="00474C33" w:rsidP="00474C33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14:paraId="207529DF" w14:textId="77777777" w:rsidR="00474C33" w:rsidRPr="00CE4E71" w:rsidRDefault="00474C33" w:rsidP="00474C33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49D4195E" w14:textId="77777777" w:rsidR="00474C33" w:rsidRPr="00CE4E71" w:rsidRDefault="00474C33" w:rsidP="00474C33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8DDFE51" w14:textId="77777777" w:rsidR="00474C33" w:rsidRPr="00CE4E71" w:rsidRDefault="00474C33" w:rsidP="00474C3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7725B18" w14:textId="77777777" w:rsidR="00474C33" w:rsidRPr="00CE4E71" w:rsidRDefault="00474C33" w:rsidP="00474C3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FD3AFF9" w14:textId="77777777" w:rsidR="0032741D" w:rsidRDefault="0032741D" w:rsidP="0032741D">
      <w:pPr>
        <w:pStyle w:val="Prrafodelista"/>
        <w:ind w:left="426"/>
      </w:pPr>
    </w:p>
    <w:p w14:paraId="4CD46071" w14:textId="77777777" w:rsidR="00814217" w:rsidRDefault="00814217" w:rsidP="0032741D">
      <w:pPr>
        <w:pStyle w:val="Prrafodelista"/>
        <w:ind w:left="426"/>
      </w:pPr>
    </w:p>
    <w:p w14:paraId="08A693BD" w14:textId="77777777" w:rsidR="0032741D" w:rsidRPr="00BC2233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9C6650">
        <w:rPr>
          <w:rFonts w:ascii="Century Gothic" w:hAnsi="Century Gothic"/>
          <w:b/>
          <w:bCs/>
          <w:sz w:val="20"/>
          <w:szCs w:val="20"/>
        </w:rPr>
        <w:t xml:space="preserve">Información sobre iniciativa.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797E5F92" w14:textId="77777777" w:rsidR="0032741D" w:rsidRDefault="0032741D" w:rsidP="0032741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042"/>
        <w:gridCol w:w="2071"/>
        <w:gridCol w:w="2410"/>
        <w:gridCol w:w="2126"/>
      </w:tblGrid>
      <w:tr w:rsidR="0032741D" w14:paraId="0ECB873C" w14:textId="77777777" w:rsidTr="00387537">
        <w:tc>
          <w:tcPr>
            <w:tcW w:w="1042" w:type="dxa"/>
            <w:shd w:val="clear" w:color="auto" w:fill="B4C6E7" w:themeFill="accent1" w:themeFillTint="66"/>
          </w:tcPr>
          <w:p w14:paraId="002560CD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Subtítulo</w:t>
            </w:r>
          </w:p>
        </w:tc>
        <w:tc>
          <w:tcPr>
            <w:tcW w:w="2071" w:type="dxa"/>
            <w:shd w:val="clear" w:color="auto" w:fill="B4C6E7" w:themeFill="accent1" w:themeFillTint="66"/>
          </w:tcPr>
          <w:p w14:paraId="34FF3638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Acción o iniciativa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DCFE075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Metodología de elección beneficiarios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AE2AFC2" w14:textId="77777777" w:rsidR="0032741D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C00C1">
              <w:rPr>
                <w:rFonts w:ascii="Century Gothic" w:hAnsi="Century Gothic"/>
                <w:sz w:val="20"/>
                <w:szCs w:val="20"/>
              </w:rPr>
              <w:t>Montos asignados</w:t>
            </w:r>
          </w:p>
          <w:p w14:paraId="157D9BB7" w14:textId="77777777" w:rsidR="0032741D" w:rsidRPr="005C00C1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(Miles$)</w:t>
            </w:r>
          </w:p>
        </w:tc>
      </w:tr>
      <w:tr w:rsidR="0032741D" w14:paraId="2CCCC722" w14:textId="77777777" w:rsidTr="00CE4E71">
        <w:tc>
          <w:tcPr>
            <w:tcW w:w="1042" w:type="dxa"/>
            <w:vAlign w:val="center"/>
          </w:tcPr>
          <w:p w14:paraId="0E334E00" w14:textId="77777777" w:rsidR="0032741D" w:rsidRPr="00CE4E71" w:rsidRDefault="0032741D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2071" w:type="dxa"/>
          </w:tcPr>
          <w:p w14:paraId="6144080D" w14:textId="77777777" w:rsidR="0032741D" w:rsidRPr="00CE4E71" w:rsidRDefault="0032741D" w:rsidP="0038753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Iniciativas de inversión</w:t>
            </w:r>
          </w:p>
        </w:tc>
        <w:tc>
          <w:tcPr>
            <w:tcW w:w="2410" w:type="dxa"/>
            <w:vAlign w:val="center"/>
          </w:tcPr>
          <w:p w14:paraId="09F5C174" w14:textId="69E5FB4F" w:rsidR="0032741D" w:rsidRPr="00CE4E71" w:rsidRDefault="0032741D" w:rsidP="00387537">
            <w:pPr>
              <w:pStyle w:val="Prrafodelista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E4E71">
              <w:rPr>
                <w:rFonts w:ascii="Century Gothic" w:hAnsi="Century Gothic"/>
                <w:sz w:val="20"/>
                <w:szCs w:val="20"/>
              </w:rPr>
              <w:t>Cartera de inversión 2022</w:t>
            </w:r>
          </w:p>
        </w:tc>
        <w:tc>
          <w:tcPr>
            <w:tcW w:w="2126" w:type="dxa"/>
          </w:tcPr>
          <w:p w14:paraId="340B33BE" w14:textId="4677BCFD" w:rsidR="0032741D" w:rsidRPr="00CE4E71" w:rsidRDefault="0002069A" w:rsidP="00CE4E71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690.842</w:t>
            </w:r>
            <w:r w:rsidR="00CF3430" w:rsidRPr="00CE4E71">
              <w:rPr>
                <w:rFonts w:ascii="Century Gothic" w:hAnsi="Century Gothic"/>
                <w:sz w:val="20"/>
                <w:szCs w:val="20"/>
              </w:rPr>
              <w:t>.-</w:t>
            </w:r>
          </w:p>
        </w:tc>
      </w:tr>
    </w:tbl>
    <w:p w14:paraId="4700254A" w14:textId="77777777" w:rsidR="0032741D" w:rsidRDefault="0032741D" w:rsidP="0032741D">
      <w:pPr>
        <w:pStyle w:val="Prrafodelista"/>
        <w:ind w:left="426"/>
      </w:pPr>
    </w:p>
    <w:p w14:paraId="6BA35BBA" w14:textId="77777777" w:rsidR="0032741D" w:rsidRPr="00BC2233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BC2233">
        <w:rPr>
          <w:rFonts w:ascii="Century Gothic" w:hAnsi="Century Gothic"/>
          <w:sz w:val="20"/>
          <w:szCs w:val="20"/>
        </w:rPr>
        <w:t>En virtud de la tabla anterior, y cuando corresponda, desagregar los datos informados de acuerdo con lo solicitado en la siguiente tabla:</w:t>
      </w:r>
    </w:p>
    <w:p w14:paraId="637048E8" w14:textId="432F0A9A" w:rsidR="00814217" w:rsidRDefault="00814217" w:rsidP="00A82F50"/>
    <w:p w14:paraId="7EB694BA" w14:textId="3D749B28" w:rsidR="00810ADF" w:rsidRDefault="00810ADF" w:rsidP="00A82F50"/>
    <w:p w14:paraId="3D712379" w14:textId="386ABFE9" w:rsidR="00810ADF" w:rsidRDefault="00810ADF" w:rsidP="00A82F50"/>
    <w:p w14:paraId="72511725" w14:textId="2BF1EDEA" w:rsidR="00810ADF" w:rsidRDefault="00810ADF" w:rsidP="00A82F50"/>
    <w:p w14:paraId="7B40ED11" w14:textId="77777777" w:rsidR="00810ADF" w:rsidRDefault="00810ADF" w:rsidP="00A82F50"/>
    <w:p w14:paraId="4055A013" w14:textId="77777777" w:rsidR="00814217" w:rsidRDefault="00814217" w:rsidP="0032741D">
      <w:pPr>
        <w:pStyle w:val="Prrafodelista"/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2"/>
        <w:gridCol w:w="1308"/>
        <w:gridCol w:w="1737"/>
        <w:gridCol w:w="1125"/>
        <w:gridCol w:w="1598"/>
        <w:gridCol w:w="1607"/>
      </w:tblGrid>
      <w:tr w:rsidR="0032741D" w14:paraId="72F4EBDD" w14:textId="77777777" w:rsidTr="00CE4E71"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7C507" w14:textId="77777777" w:rsidR="0032741D" w:rsidRDefault="0032741D" w:rsidP="00387537">
            <w:pPr>
              <w:pStyle w:val="Prrafodelista"/>
              <w:ind w:left="0"/>
            </w:pPr>
          </w:p>
        </w:tc>
        <w:tc>
          <w:tcPr>
            <w:tcW w:w="7375" w:type="dxa"/>
            <w:gridSpan w:val="5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5E5BCF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Características</w:t>
            </w:r>
          </w:p>
        </w:tc>
      </w:tr>
      <w:tr w:rsidR="0032741D" w14:paraId="441C765D" w14:textId="77777777" w:rsidTr="00CE4E71">
        <w:tc>
          <w:tcPr>
            <w:tcW w:w="169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9096B0E" w14:textId="77777777" w:rsidR="0032741D" w:rsidRPr="00BC2233" w:rsidRDefault="0032741D" w:rsidP="00387537">
            <w:pPr>
              <w:pStyle w:val="Prrafodelista"/>
              <w:ind w:left="0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Nombre iniciativa/acción</w:t>
            </w:r>
          </w:p>
        </w:tc>
        <w:tc>
          <w:tcPr>
            <w:tcW w:w="1308" w:type="dxa"/>
            <w:shd w:val="clear" w:color="auto" w:fill="B4C6E7" w:themeFill="accent1" w:themeFillTint="66"/>
          </w:tcPr>
          <w:p w14:paraId="395CD5F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Geográficas</w:t>
            </w:r>
          </w:p>
        </w:tc>
        <w:tc>
          <w:tcPr>
            <w:tcW w:w="1737" w:type="dxa"/>
            <w:shd w:val="clear" w:color="auto" w:fill="B4C6E7" w:themeFill="accent1" w:themeFillTint="66"/>
          </w:tcPr>
          <w:p w14:paraId="39897BC9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Etarias</w:t>
            </w:r>
          </w:p>
        </w:tc>
        <w:tc>
          <w:tcPr>
            <w:tcW w:w="1125" w:type="dxa"/>
            <w:shd w:val="clear" w:color="auto" w:fill="B4C6E7" w:themeFill="accent1" w:themeFillTint="66"/>
          </w:tcPr>
          <w:p w14:paraId="6A5EAF0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2233">
              <w:rPr>
                <w:rFonts w:ascii="Century Gothic" w:hAnsi="Century Gothic"/>
                <w:sz w:val="18"/>
                <w:szCs w:val="18"/>
              </w:rPr>
              <w:t>Género</w:t>
            </w:r>
          </w:p>
        </w:tc>
        <w:tc>
          <w:tcPr>
            <w:tcW w:w="1598" w:type="dxa"/>
            <w:shd w:val="clear" w:color="auto" w:fill="B4C6E7" w:themeFill="accent1" w:themeFillTint="66"/>
          </w:tcPr>
          <w:p w14:paraId="4D6E682E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Sector productivo de la empresa</w:t>
            </w:r>
          </w:p>
        </w:tc>
        <w:tc>
          <w:tcPr>
            <w:tcW w:w="1607" w:type="dxa"/>
            <w:shd w:val="clear" w:color="auto" w:fill="B4C6E7" w:themeFill="accent1" w:themeFillTint="66"/>
          </w:tcPr>
          <w:p w14:paraId="1F9F7A1D" w14:textId="77777777" w:rsidR="0032741D" w:rsidRPr="00BC2233" w:rsidRDefault="0032741D" w:rsidP="00387537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C2233">
              <w:rPr>
                <w:rFonts w:ascii="Century Gothic" w:hAnsi="Century Gothic"/>
                <w:sz w:val="20"/>
                <w:szCs w:val="20"/>
              </w:rPr>
              <w:t>Personas beneficiadas</w:t>
            </w:r>
          </w:p>
        </w:tc>
      </w:tr>
      <w:tr w:rsidR="0013059E" w14:paraId="7BF9A8DC" w14:textId="77777777" w:rsidTr="00CE4E71">
        <w:tc>
          <w:tcPr>
            <w:tcW w:w="1692" w:type="dxa"/>
          </w:tcPr>
          <w:p w14:paraId="12F5A0BC" w14:textId="4CB80BB4" w:rsidR="0013059E" w:rsidRDefault="0013059E" w:rsidP="0013059E">
            <w:pPr>
              <w:pStyle w:val="Prrafodelista"/>
              <w:ind w:left="0"/>
            </w:pPr>
            <w:r>
              <w:t>Iniciativas de inversión</w:t>
            </w:r>
          </w:p>
        </w:tc>
        <w:tc>
          <w:tcPr>
            <w:tcW w:w="1308" w:type="dxa"/>
          </w:tcPr>
          <w:p w14:paraId="742402B1" w14:textId="4BA5CBEF" w:rsidR="0013059E" w:rsidRDefault="0013059E" w:rsidP="0013059E">
            <w:pPr>
              <w:pStyle w:val="Prrafodelista"/>
              <w:ind w:left="0"/>
            </w:pPr>
            <w:r>
              <w:t>Territorio Andalién sur ( 4 comunas)</w:t>
            </w:r>
          </w:p>
        </w:tc>
        <w:tc>
          <w:tcPr>
            <w:tcW w:w="1737" w:type="dxa"/>
          </w:tcPr>
          <w:p w14:paraId="24883B8F" w14:textId="328D7DF8" w:rsidR="0013059E" w:rsidRDefault="0013059E" w:rsidP="0013059E">
            <w:pPr>
              <w:pStyle w:val="Prrafodelista"/>
              <w:ind w:left="0"/>
            </w:pPr>
            <w:r>
              <w:t xml:space="preserve">Niños, niñas y jóvenes de los establecimientos del territorio </w:t>
            </w:r>
          </w:p>
        </w:tc>
        <w:tc>
          <w:tcPr>
            <w:tcW w:w="1125" w:type="dxa"/>
          </w:tcPr>
          <w:p w14:paraId="1961AF26" w14:textId="79266D61" w:rsidR="0013059E" w:rsidRDefault="0013059E" w:rsidP="0013059E">
            <w:pPr>
              <w:pStyle w:val="Prrafodelista"/>
              <w:ind w:left="0"/>
            </w:pPr>
            <w:r>
              <w:t>Femenino y masculino</w:t>
            </w:r>
          </w:p>
        </w:tc>
        <w:tc>
          <w:tcPr>
            <w:tcW w:w="1598" w:type="dxa"/>
          </w:tcPr>
          <w:p w14:paraId="5389023F" w14:textId="523F1DB8" w:rsidR="0013059E" w:rsidRDefault="0013059E" w:rsidP="0013059E">
            <w:pPr>
              <w:pStyle w:val="Prrafodelista"/>
              <w:ind w:left="0"/>
            </w:pPr>
            <w:r>
              <w:t>Sector Educación</w:t>
            </w:r>
          </w:p>
        </w:tc>
        <w:tc>
          <w:tcPr>
            <w:tcW w:w="1607" w:type="dxa"/>
          </w:tcPr>
          <w:p w14:paraId="4A2802A1" w14:textId="5A6402DE" w:rsidR="0013059E" w:rsidRDefault="0013059E" w:rsidP="0013059E">
            <w:pPr>
              <w:pStyle w:val="Prrafodelista"/>
              <w:ind w:left="0"/>
            </w:pPr>
            <w:r>
              <w:t xml:space="preserve">17.000 </w:t>
            </w:r>
            <w:proofErr w:type="spellStart"/>
            <w:r>
              <w:t>pers</w:t>
            </w:r>
            <w:proofErr w:type="spellEnd"/>
            <w:r>
              <w:t>.</w:t>
            </w:r>
          </w:p>
        </w:tc>
      </w:tr>
    </w:tbl>
    <w:p w14:paraId="14C5F5A8" w14:textId="77777777" w:rsidR="0032741D" w:rsidRPr="00447AC9" w:rsidRDefault="0032741D" w:rsidP="0032741D">
      <w:pPr>
        <w:pStyle w:val="Prrafodelista"/>
        <w:ind w:left="426"/>
        <w:rPr>
          <w:lang w:val="es-ES"/>
        </w:rPr>
      </w:pPr>
    </w:p>
    <w:p w14:paraId="096DFBBC" w14:textId="77777777" w:rsidR="0032741D" w:rsidRDefault="0032741D" w:rsidP="0032741D">
      <w:pPr>
        <w:pStyle w:val="Prrafodelista"/>
        <w:ind w:left="426"/>
      </w:pPr>
    </w:p>
    <w:p w14:paraId="5B5F1CA2" w14:textId="77777777" w:rsidR="0032741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bCs/>
          <w:sz w:val="20"/>
          <w:szCs w:val="20"/>
        </w:rPr>
      </w:pPr>
      <w:r w:rsidRPr="00DF2C73">
        <w:rPr>
          <w:rFonts w:ascii="Century Gothic" w:hAnsi="Century Gothic"/>
          <w:b/>
          <w:bCs/>
          <w:sz w:val="20"/>
          <w:szCs w:val="20"/>
        </w:rPr>
        <w:t>Ejecución de recursos asignados desde Fondo FET COVID-19</w:t>
      </w:r>
      <w:r>
        <w:rPr>
          <w:rFonts w:ascii="Century Gothic" w:hAnsi="Century Gothic"/>
          <w:b/>
          <w:bCs/>
          <w:sz w:val="20"/>
          <w:szCs w:val="20"/>
        </w:rPr>
        <w:t xml:space="preserve">. </w:t>
      </w:r>
      <w:r w:rsidRPr="005B6833">
        <w:rPr>
          <w:rFonts w:ascii="Century Gothic" w:hAnsi="Century Gothic"/>
          <w:b/>
          <w:bCs/>
          <w:sz w:val="20"/>
          <w:szCs w:val="20"/>
        </w:rPr>
        <w:t>(</w:t>
      </w:r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5B683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5B683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5B6833">
        <w:rPr>
          <w:rFonts w:ascii="Century Gothic" w:hAnsi="Century Gothic"/>
          <w:b/>
          <w:bCs/>
          <w:sz w:val="20"/>
          <w:szCs w:val="20"/>
        </w:rPr>
        <w:t>Aprueba Reglamento Fondo FET COVID-19, artículo 11)</w:t>
      </w:r>
    </w:p>
    <w:p w14:paraId="6ADA5BAD" w14:textId="77777777" w:rsidR="0032741D" w:rsidRDefault="0032741D" w:rsidP="0032741D">
      <w:pPr>
        <w:pStyle w:val="Prrafodelista"/>
        <w:rPr>
          <w:rFonts w:ascii="Century Gothic" w:hAnsi="Century Gothic"/>
          <w:b/>
          <w:bCs/>
          <w:sz w:val="20"/>
          <w:szCs w:val="20"/>
        </w:rPr>
      </w:pPr>
    </w:p>
    <w:p w14:paraId="55FBDA1B" w14:textId="77777777" w:rsidR="0032741D" w:rsidRPr="00295C32" w:rsidRDefault="0032741D" w:rsidP="0032741D">
      <w:pPr>
        <w:pStyle w:val="Prrafodelista"/>
        <w:ind w:left="0"/>
        <w:rPr>
          <w:rFonts w:ascii="Century Gothic" w:hAnsi="Century Gothic"/>
          <w:sz w:val="20"/>
          <w:szCs w:val="20"/>
        </w:rPr>
      </w:pPr>
      <w:r w:rsidRPr="00295C32">
        <w:rPr>
          <w:rFonts w:ascii="Century Gothic" w:hAnsi="Century Gothic"/>
          <w:sz w:val="20"/>
          <w:szCs w:val="20"/>
        </w:rPr>
        <w:t xml:space="preserve">La información presentada en este informe </w:t>
      </w:r>
      <w:r>
        <w:rPr>
          <w:rFonts w:ascii="Century Gothic" w:hAnsi="Century Gothic"/>
          <w:sz w:val="20"/>
          <w:szCs w:val="20"/>
        </w:rPr>
        <w:t xml:space="preserve">(punto I al IV), </w:t>
      </w:r>
      <w:r w:rsidRPr="00295C32">
        <w:rPr>
          <w:rFonts w:ascii="Century Gothic" w:hAnsi="Century Gothic"/>
          <w:sz w:val="20"/>
          <w:szCs w:val="20"/>
        </w:rPr>
        <w:t>deberá ser publicada en el sitio web respectivo del organismo. La referida publicación deberá efectuarse en un lugar destacado, y deberá actualizarse mensualmente.</w:t>
      </w:r>
    </w:p>
    <w:p w14:paraId="39EB2B21" w14:textId="77777777" w:rsidR="0032741D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</w:rPr>
      </w:pPr>
    </w:p>
    <w:p w14:paraId="0DE26B5B" w14:textId="77777777" w:rsidR="0032741D" w:rsidRPr="00A21016" w:rsidRDefault="0032741D" w:rsidP="0032741D">
      <w:pPr>
        <w:pStyle w:val="Prrafodelista"/>
        <w:ind w:left="0"/>
        <w:rPr>
          <w:rFonts w:ascii="Century Gothic" w:hAnsi="Century Gothic"/>
          <w:b/>
          <w:bCs/>
          <w:sz w:val="20"/>
          <w:szCs w:val="20"/>
          <w:lang w:val="es-ES"/>
        </w:rPr>
      </w:pPr>
      <w:r w:rsidRPr="00F912CB">
        <w:rPr>
          <w:rFonts w:ascii="Century Gothic" w:hAnsi="Century Gothic"/>
          <w:b/>
          <w:bCs/>
          <w:sz w:val="20"/>
          <w:szCs w:val="20"/>
          <w:lang w:val="es-ES"/>
        </w:rPr>
        <w:t>https://www.andaliensur.cl/</w:t>
      </w:r>
    </w:p>
    <w:p w14:paraId="423D37C8" w14:textId="34B931A8" w:rsidR="0032741D" w:rsidRDefault="0032741D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3FB2C290" w14:textId="77777777" w:rsidR="00CE4E71" w:rsidRDefault="00CE4E71" w:rsidP="0032741D">
      <w:pPr>
        <w:spacing w:after="0"/>
        <w:rPr>
          <w:rFonts w:ascii="Century Gothic" w:hAnsi="Century Gothic"/>
          <w:bCs/>
          <w:sz w:val="20"/>
          <w:szCs w:val="20"/>
          <w:u w:val="single"/>
        </w:rPr>
      </w:pPr>
    </w:p>
    <w:p w14:paraId="4191D690" w14:textId="77777777" w:rsidR="0032741D" w:rsidRPr="00722EAD" w:rsidRDefault="0032741D" w:rsidP="0032741D">
      <w:pPr>
        <w:pStyle w:val="Prrafodelista"/>
        <w:numPr>
          <w:ilvl w:val="0"/>
          <w:numId w:val="5"/>
        </w:numPr>
        <w:ind w:left="0"/>
        <w:rPr>
          <w:rFonts w:ascii="Century Gothic" w:hAnsi="Century Gothic"/>
          <w:b/>
          <w:sz w:val="20"/>
          <w:szCs w:val="20"/>
        </w:rPr>
      </w:pPr>
      <w:r w:rsidRPr="00722EAD">
        <w:rPr>
          <w:rFonts w:ascii="Century Gothic" w:hAnsi="Century Gothic"/>
          <w:b/>
          <w:sz w:val="20"/>
          <w:szCs w:val="20"/>
        </w:rPr>
        <w:t xml:space="preserve">Copia de los decretos y resoluciones dictados para la implementación de las acciones financiadas por el fondo. (Of.Ord.N°82 </w:t>
      </w:r>
      <w:proofErr w:type="spellStart"/>
      <w:r w:rsidRPr="00722EAD">
        <w:rPr>
          <w:rFonts w:ascii="Century Gothic" w:hAnsi="Century Gothic"/>
          <w:b/>
          <w:sz w:val="20"/>
          <w:szCs w:val="20"/>
        </w:rPr>
        <w:t>Hda</w:t>
      </w:r>
      <w:proofErr w:type="spellEnd"/>
      <w:r w:rsidRPr="00722EAD">
        <w:rPr>
          <w:rFonts w:ascii="Century Gothic" w:hAnsi="Century Gothic"/>
          <w:b/>
          <w:sz w:val="20"/>
          <w:szCs w:val="20"/>
        </w:rPr>
        <w:t>. 19.01.21, informa instrucciones FET Covid-19, punto 2.2.6)</w:t>
      </w:r>
    </w:p>
    <w:p w14:paraId="12E1232A" w14:textId="77777777" w:rsidR="0032741D" w:rsidRDefault="0032741D" w:rsidP="0032741D">
      <w:pPr>
        <w:rPr>
          <w:rFonts w:ascii="Century Gothic" w:hAnsi="Century Gothic"/>
          <w:b/>
          <w:sz w:val="20"/>
          <w:szCs w:val="20"/>
        </w:rPr>
      </w:pPr>
    </w:p>
    <w:p w14:paraId="23AC7309" w14:textId="78035DA5" w:rsidR="0013059E" w:rsidRPr="00BC027B" w:rsidRDefault="0013059E" w:rsidP="0013059E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 xml:space="preserve">Solo se han adquirido insumos con </w:t>
      </w:r>
      <w:proofErr w:type="spellStart"/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>ordenes</w:t>
      </w:r>
      <w:proofErr w:type="spellEnd"/>
      <w:r w:rsidRPr="00BC027B">
        <w:rPr>
          <w:rFonts w:ascii="Century Gothic" w:hAnsi="Century Gothic"/>
          <w:i/>
          <w:iCs/>
          <w:sz w:val="20"/>
          <w:szCs w:val="20"/>
          <w:lang w:val="es-ES"/>
        </w:rPr>
        <w:t xml:space="preserve"> de compra electrónica durante el presente mes de rendición, por no que no tenemos decretos o resoluciones que declarar.</w:t>
      </w:r>
    </w:p>
    <w:p w14:paraId="4C7FFD38" w14:textId="77777777" w:rsidR="00CE4E71" w:rsidRPr="00BC027B" w:rsidRDefault="00CE4E71" w:rsidP="0032741D">
      <w:pPr>
        <w:pStyle w:val="Prrafodelista"/>
        <w:ind w:left="0"/>
        <w:rPr>
          <w:rFonts w:ascii="Century Gothic" w:hAnsi="Century Gothic"/>
          <w:i/>
          <w:iCs/>
          <w:sz w:val="20"/>
          <w:szCs w:val="20"/>
        </w:rPr>
      </w:pPr>
    </w:p>
    <w:p w14:paraId="2DD11C57" w14:textId="77777777" w:rsidR="0032741D" w:rsidRPr="00F912CB" w:rsidRDefault="0032741D" w:rsidP="0032741D">
      <w:pPr>
        <w:pStyle w:val="Prrafodelista"/>
        <w:ind w:left="426"/>
      </w:pPr>
    </w:p>
    <w:p w14:paraId="4A38F585" w14:textId="77777777" w:rsidR="0032741D" w:rsidRPr="00722EAD" w:rsidRDefault="0032741D" w:rsidP="0032741D">
      <w:pPr>
        <w:pStyle w:val="Prrafodelista"/>
        <w:numPr>
          <w:ilvl w:val="0"/>
          <w:numId w:val="11"/>
        </w:numPr>
        <w:ind w:left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INFORME EJECUCIÓN DE PROYECTOS.</w:t>
      </w:r>
    </w:p>
    <w:p w14:paraId="062FC6D6" w14:textId="77777777" w:rsidR="0032741D" w:rsidRDefault="0032741D" w:rsidP="0032741D">
      <w:pPr>
        <w:spacing w:after="0"/>
        <w:jc w:val="center"/>
      </w:pPr>
    </w:p>
    <w:p w14:paraId="71EBB936" w14:textId="77777777" w:rsidR="0032741D" w:rsidRPr="0032741D" w:rsidRDefault="0032741D" w:rsidP="0032741D">
      <w:p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Pr="00616FDA">
        <w:rPr>
          <w:rFonts w:ascii="Century Gothic" w:hAnsi="Century Gothic"/>
          <w:sz w:val="20"/>
          <w:szCs w:val="20"/>
        </w:rPr>
        <w:t xml:space="preserve">escribe la ejecución y el estado de avance </w:t>
      </w:r>
      <w:r>
        <w:rPr>
          <w:rFonts w:ascii="Century Gothic" w:hAnsi="Century Gothic"/>
          <w:sz w:val="20"/>
          <w:szCs w:val="20"/>
        </w:rPr>
        <w:t>de los proyectos individualizados.</w:t>
      </w:r>
    </w:p>
    <w:p w14:paraId="7B2D32AB" w14:textId="77777777" w:rsidR="0032741D" w:rsidRPr="003D133D" w:rsidRDefault="0032741D" w:rsidP="0032741D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3D133D">
        <w:rPr>
          <w:rFonts w:ascii="Century Gothic" w:hAnsi="Century Gothic"/>
          <w:b/>
          <w:bCs/>
          <w:sz w:val="20"/>
          <w:szCs w:val="20"/>
        </w:rPr>
        <w:t xml:space="preserve">Proyectos de </w:t>
      </w:r>
      <w:r w:rsidRPr="003D133D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inversiones públicas, incluidos los proyectos que han sido concesionados.</w:t>
      </w:r>
    </w:p>
    <w:p w14:paraId="0FFDB340" w14:textId="77777777" w:rsidR="0032741D" w:rsidRPr="000B5BBB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2D24BBC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b/>
          <w:sz w:val="20"/>
          <w:szCs w:val="20"/>
        </w:rPr>
      </w:pPr>
      <w:r w:rsidRPr="000B5BBB">
        <w:rPr>
          <w:rFonts w:ascii="Century Gothic" w:hAnsi="Century Gothic"/>
          <w:sz w:val="20"/>
          <w:szCs w:val="20"/>
        </w:rPr>
        <w:t>Se indicará Mensualmente nómina de proyectos</w:t>
      </w:r>
      <w:r w:rsidRPr="000B5BBB">
        <w:rPr>
          <w:rFonts w:ascii="Century Gothic" w:hAnsi="Century Gothic"/>
          <w:color w:val="000000"/>
          <w:sz w:val="20"/>
          <w:szCs w:val="20"/>
          <w:lang w:eastAsia="es-CL"/>
        </w:rPr>
        <w:t>,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1335A9">
        <w:rPr>
          <w:rFonts w:ascii="Century Gothic" w:hAnsi="Century Gothic"/>
          <w:color w:val="000000"/>
          <w:sz w:val="20"/>
          <w:szCs w:val="20"/>
          <w:lang w:eastAsia="es-CL"/>
        </w:rPr>
        <w:t>con indicación de la fecha de inicio de las obras, los plazos para su ejecución y la totalidad de los montos comprendidos en las inversiones o concesiones de que se trate, así como las modificaciones que en el período informado hayan experimentado cada una de las precitadas variables.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(</w:t>
      </w:r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Decreto de </w:t>
      </w:r>
      <w:proofErr w:type="spellStart"/>
      <w:r w:rsidRPr="00F74CB3">
        <w:rPr>
          <w:rFonts w:ascii="Century Gothic" w:eastAsia="Times New Roman" w:hAnsi="Century Gothic"/>
          <w:b/>
          <w:bCs/>
          <w:sz w:val="20"/>
          <w:szCs w:val="20"/>
        </w:rPr>
        <w:t>Hda</w:t>
      </w:r>
      <w:proofErr w:type="spellEnd"/>
      <w:r w:rsidRPr="00F74CB3">
        <w:rPr>
          <w:rFonts w:ascii="Century Gothic" w:eastAsia="Times New Roman" w:hAnsi="Century Gothic"/>
          <w:b/>
          <w:bCs/>
          <w:sz w:val="20"/>
          <w:szCs w:val="20"/>
        </w:rPr>
        <w:t xml:space="preserve">. N° 43 de 13.01.21, </w:t>
      </w:r>
      <w:r w:rsidRPr="00F74CB3">
        <w:rPr>
          <w:rFonts w:ascii="Century Gothic" w:hAnsi="Century Gothic"/>
          <w:b/>
          <w:bCs/>
          <w:sz w:val="20"/>
          <w:szCs w:val="20"/>
        </w:rPr>
        <w:t>Aprueba Reglamento Fondo FET COVID-19, artículo 13.)</w:t>
      </w:r>
      <w:r w:rsidRPr="002E08E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(Ley de Presupuestos N°21.289, Art. 14.17)</w:t>
      </w:r>
    </w:p>
    <w:p w14:paraId="28B02897" w14:textId="552CA014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8705" w:type="dxa"/>
        <w:tblInd w:w="279" w:type="dxa"/>
        <w:tblLook w:val="04A0" w:firstRow="1" w:lastRow="0" w:firstColumn="1" w:lastColumn="0" w:noHBand="0" w:noVBand="1"/>
      </w:tblPr>
      <w:tblGrid>
        <w:gridCol w:w="1391"/>
        <w:gridCol w:w="1357"/>
        <w:gridCol w:w="1389"/>
        <w:gridCol w:w="1957"/>
        <w:gridCol w:w="1312"/>
        <w:gridCol w:w="1299"/>
      </w:tblGrid>
      <w:tr w:rsidR="0031143D" w14:paraId="264462FB" w14:textId="4B97D1CB" w:rsidTr="00814217">
        <w:tc>
          <w:tcPr>
            <w:tcW w:w="1391" w:type="dxa"/>
            <w:shd w:val="clear" w:color="auto" w:fill="B4C6E7" w:themeFill="accent1" w:themeFillTint="66"/>
            <w:vAlign w:val="center"/>
          </w:tcPr>
          <w:p w14:paraId="46EDC77F" w14:textId="77777777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Proyecto</w:t>
            </w:r>
          </w:p>
        </w:tc>
        <w:tc>
          <w:tcPr>
            <w:tcW w:w="1357" w:type="dxa"/>
            <w:shd w:val="clear" w:color="auto" w:fill="B4C6E7" w:themeFill="accent1" w:themeFillTint="66"/>
            <w:vAlign w:val="center"/>
          </w:tcPr>
          <w:p w14:paraId="612BC43E" w14:textId="6B81098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Plazo de ejecución</w:t>
            </w:r>
          </w:p>
        </w:tc>
        <w:tc>
          <w:tcPr>
            <w:tcW w:w="1389" w:type="dxa"/>
            <w:shd w:val="clear" w:color="auto" w:fill="B4C6E7" w:themeFill="accent1" w:themeFillTint="66"/>
            <w:vAlign w:val="center"/>
          </w:tcPr>
          <w:p w14:paraId="25275A59" w14:textId="3E40AB9B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Valor Adjudicado (Miles $)</w:t>
            </w:r>
          </w:p>
        </w:tc>
        <w:tc>
          <w:tcPr>
            <w:tcW w:w="1957" w:type="dxa"/>
            <w:shd w:val="clear" w:color="auto" w:fill="B4C6E7" w:themeFill="accent1" w:themeFillTint="66"/>
            <w:vAlign w:val="center"/>
          </w:tcPr>
          <w:p w14:paraId="2073D9F7" w14:textId="54B1FA92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Modificaciones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641D2345" w14:textId="7BAB2A4D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Monto Transferido</w:t>
            </w:r>
          </w:p>
        </w:tc>
        <w:tc>
          <w:tcPr>
            <w:tcW w:w="1299" w:type="dxa"/>
            <w:shd w:val="clear" w:color="auto" w:fill="B4C6E7" w:themeFill="accent1" w:themeFillTint="66"/>
            <w:vAlign w:val="center"/>
          </w:tcPr>
          <w:p w14:paraId="1A583C1B" w14:textId="0464EC1F" w:rsidR="0031143D" w:rsidRDefault="0031143D" w:rsidP="003114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Saldo (Miles$)</w:t>
            </w:r>
          </w:p>
        </w:tc>
      </w:tr>
      <w:tr w:rsidR="0013059E" w14:paraId="189D4BEB" w14:textId="460685BD" w:rsidTr="00B573AB">
        <w:tc>
          <w:tcPr>
            <w:tcW w:w="1391" w:type="dxa"/>
            <w:vAlign w:val="center"/>
          </w:tcPr>
          <w:p w14:paraId="2895FCB8" w14:textId="5F6847EC" w:rsidR="0013059E" w:rsidRPr="00CE4E71" w:rsidRDefault="0013059E" w:rsidP="0013059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L" w:eastAsia="es-CL"/>
              </w:rPr>
            </w:pP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Conservación escuela básica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R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 xml:space="preserve">ene </w:t>
            </w:r>
            <w: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L</w:t>
            </w:r>
            <w:r w:rsidRPr="00635B2D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ouvel Bert, concepción</w:t>
            </w:r>
          </w:p>
        </w:tc>
        <w:tc>
          <w:tcPr>
            <w:tcW w:w="1357" w:type="dxa"/>
            <w:vAlign w:val="center"/>
          </w:tcPr>
          <w:p w14:paraId="13FEA8E8" w14:textId="019A38E6" w:rsidR="0013059E" w:rsidRPr="00CE4E71" w:rsidRDefault="0013059E" w:rsidP="0013059E">
            <w:pPr>
              <w:rPr>
                <w:rFonts w:ascii="Century Gothic" w:eastAsia="Times New Roman" w:hAnsi="Century Gothic" w:cs="Arial"/>
                <w:sz w:val="20"/>
                <w:szCs w:val="20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4  meses</w:t>
            </w:r>
          </w:p>
        </w:tc>
        <w:tc>
          <w:tcPr>
            <w:tcW w:w="1389" w:type="dxa"/>
            <w:vAlign w:val="center"/>
          </w:tcPr>
          <w:p w14:paraId="3300A6D5" w14:textId="5FFB0759" w:rsidR="0013059E" w:rsidRPr="00CE4E71" w:rsidRDefault="0013059E" w:rsidP="0013059E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493.154</w:t>
            </w:r>
          </w:p>
        </w:tc>
        <w:tc>
          <w:tcPr>
            <w:tcW w:w="1957" w:type="dxa"/>
            <w:vAlign w:val="center"/>
          </w:tcPr>
          <w:p w14:paraId="48F9A216" w14:textId="4057C46A" w:rsidR="0013059E" w:rsidRPr="00CE4E71" w:rsidRDefault="0013059E" w:rsidP="0013059E">
            <w:pPr>
              <w:rPr>
                <w:rFonts w:ascii="Century Gothic" w:eastAsia="Times New Roman" w:hAnsi="Century Gothic" w:cs="Arial"/>
                <w:sz w:val="20"/>
                <w:szCs w:val="20"/>
                <w:lang w:val="es-CL" w:eastAsia="es-CL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13294038" w14:textId="554EFAE5" w:rsidR="0013059E" w:rsidRPr="00CE4E71" w:rsidRDefault="0013059E" w:rsidP="001305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30.099</w:t>
            </w:r>
            <w:r w:rsidRPr="00447AC9">
              <w:rPr>
                <w:rFonts w:ascii="Century Gothic" w:hAnsi="Century Gothic"/>
                <w:sz w:val="16"/>
                <w:szCs w:val="16"/>
              </w:rPr>
              <w:t>.-</w:t>
            </w:r>
          </w:p>
        </w:tc>
        <w:tc>
          <w:tcPr>
            <w:tcW w:w="1299" w:type="dxa"/>
          </w:tcPr>
          <w:p w14:paraId="26118C85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B8FD517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3458AC4" w14:textId="0A4887D6" w:rsidR="0013059E" w:rsidRPr="00CE4E71" w:rsidRDefault="0013059E" w:rsidP="0013059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</w:tr>
      <w:tr w:rsidR="0013059E" w14:paraId="470B5C7A" w14:textId="77777777" w:rsidTr="00B573AB">
        <w:tc>
          <w:tcPr>
            <w:tcW w:w="1391" w:type="dxa"/>
            <w:vAlign w:val="center"/>
          </w:tcPr>
          <w:p w14:paraId="2F92CAC1" w14:textId="78311C81" w:rsidR="0013059E" w:rsidRPr="00635B2D" w:rsidRDefault="0013059E" w:rsidP="0013059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Piececitos De Niño</w:t>
            </w:r>
          </w:p>
        </w:tc>
        <w:tc>
          <w:tcPr>
            <w:tcW w:w="1357" w:type="dxa"/>
            <w:vAlign w:val="center"/>
          </w:tcPr>
          <w:p w14:paraId="2D791512" w14:textId="0F1F6A11" w:rsidR="0013059E" w:rsidRPr="00C97FF1" w:rsidRDefault="0013059E" w:rsidP="0013059E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 meses</w:t>
            </w:r>
          </w:p>
        </w:tc>
        <w:tc>
          <w:tcPr>
            <w:tcW w:w="1389" w:type="dxa"/>
            <w:vAlign w:val="center"/>
          </w:tcPr>
          <w:p w14:paraId="192A2DE8" w14:textId="4334C28D" w:rsidR="0013059E" w:rsidRPr="00C97FF1" w:rsidRDefault="0013059E" w:rsidP="0013059E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139.903</w:t>
            </w:r>
          </w:p>
        </w:tc>
        <w:tc>
          <w:tcPr>
            <w:tcW w:w="1957" w:type="dxa"/>
            <w:vAlign w:val="center"/>
          </w:tcPr>
          <w:p w14:paraId="022FD302" w14:textId="5A1873C9" w:rsidR="0013059E" w:rsidRPr="00E92966" w:rsidRDefault="0013059E" w:rsidP="0013059E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FBEB044" w14:textId="2AD91244" w:rsidR="0013059E" w:rsidRPr="00474C33" w:rsidRDefault="00474C33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4C33">
              <w:rPr>
                <w:rFonts w:ascii="Century Gothic" w:hAnsi="Century Gothic"/>
                <w:sz w:val="16"/>
                <w:szCs w:val="16"/>
              </w:rPr>
              <w:t>43.361</w:t>
            </w:r>
            <w:r>
              <w:rPr>
                <w:rFonts w:ascii="Century Gothic" w:hAnsi="Century Gothic"/>
                <w:sz w:val="16"/>
                <w:szCs w:val="16"/>
              </w:rPr>
              <w:t>.-</w:t>
            </w:r>
          </w:p>
        </w:tc>
        <w:tc>
          <w:tcPr>
            <w:tcW w:w="1299" w:type="dxa"/>
          </w:tcPr>
          <w:p w14:paraId="7AFCA98C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E3A20BE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17D17EA" w14:textId="4A014829" w:rsidR="0013059E" w:rsidRPr="0092524F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</w:tr>
      <w:tr w:rsidR="0013059E" w14:paraId="06549BA9" w14:textId="77777777" w:rsidTr="00B573AB">
        <w:tc>
          <w:tcPr>
            <w:tcW w:w="1391" w:type="dxa"/>
            <w:vAlign w:val="center"/>
          </w:tcPr>
          <w:p w14:paraId="6268DDFB" w14:textId="383AB177" w:rsidR="0013059E" w:rsidRPr="00635B2D" w:rsidRDefault="0013059E" w:rsidP="0013059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  <w:t>Conservación Integral Jardín Infantil Los Poetas</w:t>
            </w:r>
          </w:p>
        </w:tc>
        <w:tc>
          <w:tcPr>
            <w:tcW w:w="1357" w:type="dxa"/>
            <w:vAlign w:val="center"/>
          </w:tcPr>
          <w:p w14:paraId="6C18E0D7" w14:textId="3EB70390" w:rsidR="0013059E" w:rsidRPr="00C97FF1" w:rsidRDefault="0013059E" w:rsidP="0013059E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3 meses</w:t>
            </w:r>
          </w:p>
        </w:tc>
        <w:tc>
          <w:tcPr>
            <w:tcW w:w="1389" w:type="dxa"/>
            <w:vAlign w:val="center"/>
          </w:tcPr>
          <w:p w14:paraId="11767F36" w14:textId="0E108348" w:rsidR="0013059E" w:rsidRPr="00C97FF1" w:rsidRDefault="0013059E" w:rsidP="0013059E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  <w:r w:rsidRPr="00C97FF1"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  <w:t> </w:t>
            </w:r>
            <w:r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60.785</w:t>
            </w:r>
          </w:p>
        </w:tc>
        <w:tc>
          <w:tcPr>
            <w:tcW w:w="1957" w:type="dxa"/>
            <w:vAlign w:val="center"/>
          </w:tcPr>
          <w:p w14:paraId="09FAEBB3" w14:textId="2A891E13" w:rsidR="0013059E" w:rsidRPr="00E92966" w:rsidRDefault="0013059E" w:rsidP="0013059E">
            <w:pPr>
              <w:rPr>
                <w:rFonts w:ascii="Century Gothic" w:hAnsi="Century Gothic"/>
                <w:sz w:val="20"/>
                <w:szCs w:val="20"/>
              </w:rPr>
            </w:pPr>
            <w:r w:rsidRPr="00E92966">
              <w:rPr>
                <w:rFonts w:ascii="Century Gothic" w:hAnsi="Century Gothic"/>
                <w:sz w:val="20"/>
                <w:szCs w:val="20"/>
              </w:rPr>
              <w:t>SIN MODIFICACIONES</w:t>
            </w:r>
          </w:p>
        </w:tc>
        <w:tc>
          <w:tcPr>
            <w:tcW w:w="1312" w:type="dxa"/>
            <w:vAlign w:val="center"/>
          </w:tcPr>
          <w:p w14:paraId="7A30E487" w14:textId="5BB8EC57" w:rsidR="0013059E" w:rsidRPr="00447AC9" w:rsidRDefault="00474C33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74C33">
              <w:rPr>
                <w:rFonts w:ascii="Century Gothic" w:hAnsi="Century Gothic"/>
                <w:sz w:val="16"/>
                <w:szCs w:val="16"/>
              </w:rPr>
              <w:t>17.981</w:t>
            </w:r>
            <w:r>
              <w:rPr>
                <w:rFonts w:ascii="Century Gothic" w:hAnsi="Century Gothic"/>
                <w:sz w:val="16"/>
                <w:szCs w:val="16"/>
              </w:rPr>
              <w:t>.-</w:t>
            </w:r>
          </w:p>
        </w:tc>
        <w:tc>
          <w:tcPr>
            <w:tcW w:w="1299" w:type="dxa"/>
          </w:tcPr>
          <w:p w14:paraId="6829843F" w14:textId="77777777" w:rsidR="0013059E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0BBF937" w14:textId="1BC354FB" w:rsidR="0013059E" w:rsidRPr="0092524F" w:rsidRDefault="0013059E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0.-</w:t>
            </w:r>
          </w:p>
        </w:tc>
      </w:tr>
      <w:tr w:rsidR="00810ADF" w14:paraId="2FB67204" w14:textId="77777777" w:rsidTr="00B573AB">
        <w:tc>
          <w:tcPr>
            <w:tcW w:w="1391" w:type="dxa"/>
            <w:vAlign w:val="center"/>
          </w:tcPr>
          <w:p w14:paraId="106B0C4A" w14:textId="77777777" w:rsidR="00810ADF" w:rsidRPr="00C97FF1" w:rsidRDefault="00810ADF" w:rsidP="0013059E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357" w:type="dxa"/>
            <w:vAlign w:val="center"/>
          </w:tcPr>
          <w:p w14:paraId="75C335DE" w14:textId="77777777" w:rsidR="00810ADF" w:rsidRPr="00C97FF1" w:rsidRDefault="00810ADF" w:rsidP="0013059E">
            <w:pPr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389" w:type="dxa"/>
            <w:vAlign w:val="center"/>
          </w:tcPr>
          <w:p w14:paraId="5CF66E52" w14:textId="77777777" w:rsidR="00810ADF" w:rsidRPr="00C97FF1" w:rsidRDefault="00810ADF" w:rsidP="0013059E">
            <w:pPr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CL" w:eastAsia="es-CL"/>
              </w:rPr>
            </w:pPr>
          </w:p>
        </w:tc>
        <w:tc>
          <w:tcPr>
            <w:tcW w:w="1957" w:type="dxa"/>
            <w:vAlign w:val="center"/>
          </w:tcPr>
          <w:p w14:paraId="74F3368C" w14:textId="77777777" w:rsidR="00810ADF" w:rsidRPr="00E92966" w:rsidRDefault="00810ADF" w:rsidP="0013059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180953E" w14:textId="77777777" w:rsidR="00810ADF" w:rsidRPr="00474C33" w:rsidRDefault="00810ADF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9" w:type="dxa"/>
          </w:tcPr>
          <w:p w14:paraId="2CEA3315" w14:textId="77777777" w:rsidR="00810ADF" w:rsidRDefault="00810ADF" w:rsidP="0013059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52720DA" w14:textId="151A4B00" w:rsidR="0031143D" w:rsidRDefault="0031143D" w:rsidP="00CE4E71">
      <w:pPr>
        <w:spacing w:after="0"/>
        <w:rPr>
          <w:rFonts w:ascii="Century Gothic" w:hAnsi="Century Gothic"/>
          <w:sz w:val="20"/>
          <w:szCs w:val="20"/>
        </w:rPr>
      </w:pPr>
    </w:p>
    <w:p w14:paraId="2CBC06C8" w14:textId="77777777" w:rsidR="00CE4E71" w:rsidRPr="001335A9" w:rsidRDefault="00CE4E71" w:rsidP="00CE4E71">
      <w:pPr>
        <w:spacing w:after="0"/>
        <w:rPr>
          <w:rFonts w:ascii="Century Gothic" w:hAnsi="Century Gothic"/>
          <w:sz w:val="20"/>
          <w:szCs w:val="20"/>
        </w:rPr>
      </w:pPr>
    </w:p>
    <w:p w14:paraId="56F8DA6B" w14:textId="77777777" w:rsidR="0032741D" w:rsidRDefault="0032741D" w:rsidP="00CE4E71">
      <w:pPr>
        <w:pStyle w:val="Prrafodelista"/>
        <w:numPr>
          <w:ilvl w:val="0"/>
          <w:numId w:val="10"/>
        </w:numPr>
        <w:ind w:left="284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Proyectos de inversión incluidos en la tramitación de la ley.</w:t>
      </w:r>
    </w:p>
    <w:p w14:paraId="23E01131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</w:pPr>
    </w:p>
    <w:p w14:paraId="660041DE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Mensualmente se deberá informar una actualización de los proyectos de inversión indicados en el informe entregado en enero, según lo solicitado</w:t>
      </w:r>
      <w:r>
        <w:rPr>
          <w:rFonts w:ascii="Century Gothic" w:hAnsi="Century Gothic"/>
          <w:color w:val="000000"/>
          <w:sz w:val="20"/>
          <w:szCs w:val="20"/>
          <w:lang w:eastAsia="es-CL"/>
        </w:rPr>
        <w:t xml:space="preserve"> </w:t>
      </w:r>
      <w:r w:rsidRPr="00F74CB3">
        <w:rPr>
          <w:rFonts w:ascii="Century Gothic" w:hAnsi="Century Gothic"/>
          <w:bCs/>
          <w:sz w:val="20"/>
          <w:szCs w:val="20"/>
        </w:rPr>
        <w:t xml:space="preserve">en la ley de presupuestos N°21.289, Art. </w:t>
      </w:r>
      <w:r>
        <w:rPr>
          <w:rFonts w:ascii="Century Gothic" w:hAnsi="Century Gothic"/>
          <w:bCs/>
          <w:sz w:val="20"/>
          <w:szCs w:val="20"/>
        </w:rPr>
        <w:t>32</w:t>
      </w:r>
      <w:r w:rsidRPr="00F74CB3">
        <w:rPr>
          <w:rFonts w:ascii="Century Gothic" w:hAnsi="Century Gothic"/>
          <w:bCs/>
          <w:color w:val="000000"/>
          <w:sz w:val="20"/>
          <w:szCs w:val="20"/>
          <w:lang w:eastAsia="es-CL"/>
        </w:rPr>
        <w:t xml:space="preserve">, </w:t>
      </w: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 xml:space="preserve">que señalaba lo siguiente: </w:t>
      </w:r>
    </w:p>
    <w:p w14:paraId="32EBBCEA" w14:textId="77777777" w:rsidR="0032741D" w:rsidRPr="00D50A3E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18BB19A1" w14:textId="77777777" w:rsidR="0032741D" w:rsidRPr="002E08E1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lastRenderedPageBreak/>
        <w:t>Los Ministerios de Obras Públicas, Vivienda y Urbanismo, Salud, Educación, la Subsecretaría de Desarrollo Regional y Administrativo y los Gobiernos Regionales deberán enviar a la Comisión Especial Mixta de Presupuestos, a más tardar en el mes de enero, una nómina con los proyectos de inversión incluidos en la tramitación de esta ley. Esa nómina contendrá el nombre, localización por comuna y región, estado, fecha de ejecución e inversión estimada total y de cada una de las etapas que conforman el proyecto, y precisará específicamente las obras y recursos que se ejecutarán durante 2021. Deberá distinguirse aquellos financiados con fondos sectoriales de los financiados con cargo a los recursos contemplados en la Ley que crea el Fondo de Emergencia Transitorio COVID-19.    </w:t>
      </w:r>
      <w:r w:rsidRPr="002E08E1">
        <w:rPr>
          <w:rFonts w:ascii="Century Gothic" w:hAnsi="Century Gothic"/>
          <w:color w:val="000000"/>
          <w:sz w:val="20"/>
          <w:szCs w:val="20"/>
          <w:lang w:eastAsia="es-CL"/>
        </w:rPr>
        <w:t xml:space="preserve">Asimismo, </w:t>
      </w:r>
      <w:r w:rsidRPr="002E08E1">
        <w:rPr>
          <w:rFonts w:ascii="Century Gothic" w:hAnsi="Century Gothic"/>
          <w:b/>
          <w:bCs/>
          <w:color w:val="000000"/>
          <w:sz w:val="20"/>
          <w:szCs w:val="20"/>
          <w:lang w:eastAsia="es-CL"/>
        </w:rPr>
        <w:t>a partir de febrero, deberán enviar mensualmente un informe de actualización que contenga respecto de cada uno de ellos, su estado de avance y la inversión materializada durante el año 2021.                                                                              </w:t>
      </w:r>
    </w:p>
    <w:p w14:paraId="5CD2E6F1" w14:textId="7777777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  <w:r w:rsidRPr="00D50A3E">
        <w:rPr>
          <w:rFonts w:ascii="Century Gothic" w:hAnsi="Century Gothic"/>
          <w:color w:val="000000"/>
          <w:sz w:val="20"/>
          <w:szCs w:val="20"/>
          <w:lang w:eastAsia="es-CL"/>
        </w:rPr>
        <w:t>                                                                               </w:t>
      </w:r>
    </w:p>
    <w:p w14:paraId="21F280E5" w14:textId="649E7AD7" w:rsidR="0032741D" w:rsidRDefault="0032741D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2EDB7687" w14:textId="345EEC84" w:rsidR="00474C33" w:rsidRDefault="00474C33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p w14:paraId="38A444C4" w14:textId="77777777" w:rsidR="00474C33" w:rsidRDefault="00474C33" w:rsidP="0032741D">
      <w:pPr>
        <w:pStyle w:val="Prrafodelista"/>
        <w:ind w:left="0"/>
        <w:jc w:val="both"/>
        <w:rPr>
          <w:rFonts w:ascii="Century Gothic" w:hAnsi="Century Gothic"/>
          <w:color w:val="000000"/>
          <w:sz w:val="20"/>
          <w:szCs w:val="20"/>
          <w:lang w:eastAsia="es-CL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436"/>
        <w:gridCol w:w="2335"/>
        <w:gridCol w:w="2328"/>
        <w:gridCol w:w="2105"/>
      </w:tblGrid>
      <w:tr w:rsidR="0031143D" w14:paraId="093861A8" w14:textId="77777777" w:rsidTr="00206AAC">
        <w:tc>
          <w:tcPr>
            <w:tcW w:w="2436" w:type="dxa"/>
            <w:shd w:val="clear" w:color="auto" w:fill="B4C6E7" w:themeFill="accent1" w:themeFillTint="66"/>
            <w:vAlign w:val="center"/>
          </w:tcPr>
          <w:p w14:paraId="73650B92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2335" w:type="dxa"/>
            <w:shd w:val="clear" w:color="auto" w:fill="B4C6E7" w:themeFill="accent1" w:themeFillTint="66"/>
            <w:vAlign w:val="center"/>
          </w:tcPr>
          <w:p w14:paraId="0679E44B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Estado de avance</w:t>
            </w:r>
          </w:p>
        </w:tc>
        <w:tc>
          <w:tcPr>
            <w:tcW w:w="2328" w:type="dxa"/>
            <w:shd w:val="clear" w:color="auto" w:fill="B4C6E7" w:themeFill="accent1" w:themeFillTint="66"/>
            <w:vAlign w:val="center"/>
          </w:tcPr>
          <w:p w14:paraId="0D37B54A" w14:textId="004A779F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Total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 xml:space="preserve"> miles $</w:t>
            </w:r>
          </w:p>
        </w:tc>
        <w:tc>
          <w:tcPr>
            <w:tcW w:w="2105" w:type="dxa"/>
            <w:shd w:val="clear" w:color="auto" w:fill="B4C6E7" w:themeFill="accent1" w:themeFillTint="66"/>
            <w:vAlign w:val="center"/>
          </w:tcPr>
          <w:p w14:paraId="2D329985" w14:textId="77777777" w:rsidR="0031143D" w:rsidRPr="00D50A3E" w:rsidRDefault="0031143D" w:rsidP="00206AAC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</w:pPr>
            <w:r w:rsidRPr="00D50A3E">
              <w:rPr>
                <w:rFonts w:ascii="Century Gothic" w:hAnsi="Century Gothic"/>
                <w:color w:val="000000"/>
                <w:sz w:val="20"/>
                <w:szCs w:val="20"/>
                <w:lang w:eastAsia="es-CL"/>
              </w:rPr>
              <w:t>Monto transferido</w:t>
            </w:r>
          </w:p>
        </w:tc>
      </w:tr>
      <w:tr w:rsidR="0013059E" w14:paraId="3C1B417F" w14:textId="77777777" w:rsidTr="00CE4E71">
        <w:tc>
          <w:tcPr>
            <w:tcW w:w="2436" w:type="dxa"/>
            <w:vAlign w:val="center"/>
          </w:tcPr>
          <w:p w14:paraId="53071171" w14:textId="296F9189" w:rsidR="0013059E" w:rsidRPr="00810ADF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escuela básica Rene Louvel Bert, concepción</w:t>
            </w:r>
          </w:p>
        </w:tc>
        <w:tc>
          <w:tcPr>
            <w:tcW w:w="2335" w:type="dxa"/>
            <w:vAlign w:val="center"/>
          </w:tcPr>
          <w:p w14:paraId="51350AB8" w14:textId="77036C12" w:rsidR="0013059E" w:rsidRPr="00810ADF" w:rsidRDefault="0013059E" w:rsidP="0013059E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Ejecución</w:t>
            </w:r>
          </w:p>
        </w:tc>
        <w:tc>
          <w:tcPr>
            <w:tcW w:w="2328" w:type="dxa"/>
            <w:vAlign w:val="center"/>
          </w:tcPr>
          <w:p w14:paraId="7AE9198B" w14:textId="1B1CD547" w:rsidR="0013059E" w:rsidRPr="00810ADF" w:rsidRDefault="0013059E" w:rsidP="0013059E">
            <w:pPr>
              <w:pStyle w:val="Prrafodelista"/>
              <w:ind w:left="0"/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493.154</w:t>
            </w:r>
          </w:p>
        </w:tc>
        <w:tc>
          <w:tcPr>
            <w:tcW w:w="2105" w:type="dxa"/>
            <w:vAlign w:val="center"/>
          </w:tcPr>
          <w:p w14:paraId="5B85EE7E" w14:textId="7FB0D53D" w:rsidR="0013059E" w:rsidRPr="00810ADF" w:rsidRDefault="00810ADF" w:rsidP="0013059E">
            <w:pPr>
              <w:pStyle w:val="Prrafodelista"/>
              <w:ind w:left="0"/>
              <w:jc w:val="center"/>
              <w:rPr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31.683</w:t>
            </w:r>
            <w:r w:rsidR="0013059E" w:rsidRPr="00810ADF"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  <w:t>.-</w:t>
            </w:r>
          </w:p>
        </w:tc>
      </w:tr>
      <w:tr w:rsidR="00810ADF" w14:paraId="4344D5F3" w14:textId="77777777" w:rsidTr="004F6BEA">
        <w:tc>
          <w:tcPr>
            <w:tcW w:w="2436" w:type="dxa"/>
            <w:vAlign w:val="center"/>
          </w:tcPr>
          <w:p w14:paraId="1E903649" w14:textId="382EF9A1" w:rsidR="00810ADF" w:rsidRPr="00810ADF" w:rsidRDefault="00810ADF" w:rsidP="00810ADF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Piececitos De Niño</w:t>
            </w:r>
          </w:p>
        </w:tc>
        <w:tc>
          <w:tcPr>
            <w:tcW w:w="2335" w:type="dxa"/>
            <w:vAlign w:val="center"/>
          </w:tcPr>
          <w:p w14:paraId="1D7F56D4" w14:textId="522A6FF5" w:rsidR="00810ADF" w:rsidRPr="00810ADF" w:rsidRDefault="00810ADF" w:rsidP="00810ADF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Ejecución</w:t>
            </w:r>
          </w:p>
        </w:tc>
        <w:tc>
          <w:tcPr>
            <w:tcW w:w="2328" w:type="dxa"/>
            <w:vAlign w:val="center"/>
          </w:tcPr>
          <w:p w14:paraId="3932C15B" w14:textId="3C2ED1AC" w:rsidR="00810ADF" w:rsidRPr="00810ADF" w:rsidRDefault="00810ADF" w:rsidP="00810ADF">
            <w:pPr>
              <w:pStyle w:val="Prrafodelista"/>
              <w:ind w:left="0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139.903</w:t>
            </w:r>
          </w:p>
        </w:tc>
        <w:tc>
          <w:tcPr>
            <w:tcW w:w="2105" w:type="dxa"/>
            <w:vAlign w:val="center"/>
          </w:tcPr>
          <w:p w14:paraId="6B309EB1" w14:textId="6FB78527" w:rsidR="00810ADF" w:rsidRPr="00810ADF" w:rsidRDefault="00810ADF" w:rsidP="00810ADF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hAnsi="Century Gothic"/>
                <w:sz w:val="16"/>
                <w:szCs w:val="16"/>
              </w:rPr>
              <w:t>43.361.-</w:t>
            </w:r>
          </w:p>
        </w:tc>
      </w:tr>
      <w:tr w:rsidR="00810ADF" w14:paraId="4114185D" w14:textId="77777777" w:rsidTr="004F6BEA">
        <w:tc>
          <w:tcPr>
            <w:tcW w:w="2436" w:type="dxa"/>
            <w:vAlign w:val="center"/>
          </w:tcPr>
          <w:p w14:paraId="2F8CA855" w14:textId="7D2B6C8D" w:rsidR="00810ADF" w:rsidRPr="00810ADF" w:rsidRDefault="00810ADF" w:rsidP="00810ADF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Conservación Integral Jardín Infantil Los Poetas</w:t>
            </w:r>
          </w:p>
        </w:tc>
        <w:tc>
          <w:tcPr>
            <w:tcW w:w="2335" w:type="dxa"/>
            <w:vAlign w:val="center"/>
          </w:tcPr>
          <w:p w14:paraId="4222883D" w14:textId="4115EBB6" w:rsidR="00810ADF" w:rsidRPr="00810ADF" w:rsidRDefault="00810ADF" w:rsidP="00810ADF">
            <w:pPr>
              <w:pStyle w:val="Prrafodelista"/>
              <w:ind w:left="0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CL"/>
              </w:rPr>
              <w:t>Ejecución</w:t>
            </w:r>
          </w:p>
        </w:tc>
        <w:tc>
          <w:tcPr>
            <w:tcW w:w="2328" w:type="dxa"/>
            <w:vAlign w:val="center"/>
          </w:tcPr>
          <w:p w14:paraId="41D17150" w14:textId="6B2E74E5" w:rsidR="00810ADF" w:rsidRPr="00810ADF" w:rsidRDefault="00810ADF" w:rsidP="00810ADF">
            <w:pPr>
              <w:pStyle w:val="Prrafodelista"/>
              <w:ind w:left="0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</w:pPr>
            <w:r w:rsidRPr="00810ADF">
              <w:rPr>
                <w:rFonts w:ascii="Century Gothic" w:eastAsia="Times New Roman" w:hAnsi="Century Gothic" w:cs="Arial"/>
                <w:sz w:val="16"/>
                <w:szCs w:val="16"/>
                <w:lang w:eastAsia="es-CL"/>
              </w:rPr>
              <w:t> 60.785</w:t>
            </w:r>
          </w:p>
        </w:tc>
        <w:tc>
          <w:tcPr>
            <w:tcW w:w="2105" w:type="dxa"/>
            <w:vAlign w:val="center"/>
          </w:tcPr>
          <w:p w14:paraId="1AF4EC25" w14:textId="2B1E20EA" w:rsidR="00810ADF" w:rsidRPr="00810ADF" w:rsidRDefault="00810ADF" w:rsidP="00810ADF">
            <w:pPr>
              <w:pStyle w:val="Prrafodelista"/>
              <w:ind w:left="0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es-CL"/>
              </w:rPr>
            </w:pPr>
            <w:r w:rsidRPr="00810ADF">
              <w:rPr>
                <w:rFonts w:ascii="Century Gothic" w:hAnsi="Century Gothic"/>
                <w:sz w:val="16"/>
                <w:szCs w:val="16"/>
              </w:rPr>
              <w:t>17.981.-</w:t>
            </w:r>
          </w:p>
        </w:tc>
      </w:tr>
    </w:tbl>
    <w:p w14:paraId="53A92A76" w14:textId="1A8D6423" w:rsidR="0032741D" w:rsidRDefault="0032741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3D474D16" w14:textId="77777777" w:rsidR="0031143D" w:rsidRDefault="0031143D" w:rsidP="0032741D">
      <w:pPr>
        <w:pStyle w:val="Prrafodelista"/>
        <w:ind w:left="709"/>
        <w:rPr>
          <w:color w:val="000000"/>
          <w:sz w:val="24"/>
          <w:szCs w:val="24"/>
          <w:lang w:eastAsia="es-CL"/>
        </w:rPr>
      </w:pPr>
    </w:p>
    <w:p w14:paraId="7A5DD4AC" w14:textId="7CB4C92F" w:rsidR="00CF4F5F" w:rsidRDefault="00CF4F5F" w:rsidP="0013059E"/>
    <w:sectPr w:rsidR="00CF4F5F" w:rsidSect="001335A9">
      <w:pgSz w:w="12240" w:h="19440" w:code="190"/>
      <w:pgMar w:top="1417" w:right="104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8264" w14:textId="77777777" w:rsidR="00A76D42" w:rsidRDefault="00A76D42">
      <w:pPr>
        <w:spacing w:after="0" w:line="240" w:lineRule="auto"/>
      </w:pPr>
      <w:r>
        <w:separator/>
      </w:r>
    </w:p>
  </w:endnote>
  <w:endnote w:type="continuationSeparator" w:id="0">
    <w:p w14:paraId="7B4F7F1D" w14:textId="77777777" w:rsidR="00A76D42" w:rsidRDefault="00A7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9B74" w14:textId="77777777" w:rsidR="00A76D42" w:rsidRDefault="00A76D42">
      <w:pPr>
        <w:spacing w:after="0" w:line="240" w:lineRule="auto"/>
      </w:pPr>
      <w:r>
        <w:separator/>
      </w:r>
    </w:p>
  </w:footnote>
  <w:footnote w:type="continuationSeparator" w:id="0">
    <w:p w14:paraId="4CC09607" w14:textId="77777777" w:rsidR="00A76D42" w:rsidRDefault="00A7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F9"/>
    <w:multiLevelType w:val="hybridMultilevel"/>
    <w:tmpl w:val="E84AF19A"/>
    <w:lvl w:ilvl="0" w:tplc="A156FCB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56F32"/>
    <w:multiLevelType w:val="hybridMultilevel"/>
    <w:tmpl w:val="93E6876C"/>
    <w:lvl w:ilvl="0" w:tplc="D84A43C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F007C"/>
    <w:multiLevelType w:val="hybridMultilevel"/>
    <w:tmpl w:val="4D18F978"/>
    <w:lvl w:ilvl="0" w:tplc="2B50DFEA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4C1A"/>
    <w:multiLevelType w:val="hybridMultilevel"/>
    <w:tmpl w:val="7AA2F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006"/>
    <w:multiLevelType w:val="hybridMultilevel"/>
    <w:tmpl w:val="D72E80C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091B"/>
    <w:multiLevelType w:val="hybridMultilevel"/>
    <w:tmpl w:val="5D585310"/>
    <w:lvl w:ilvl="0" w:tplc="E4BA526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10030"/>
    <w:multiLevelType w:val="hybridMultilevel"/>
    <w:tmpl w:val="B8F4D9D8"/>
    <w:lvl w:ilvl="0" w:tplc="E4BA526E">
      <w:start w:val="1"/>
      <w:numFmt w:val="upperRoman"/>
      <w:lvlText w:val="%1."/>
      <w:lvlJc w:val="right"/>
      <w:pPr>
        <w:ind w:left="1429" w:hanging="360"/>
      </w:pPr>
      <w:rPr>
        <w:rFonts w:ascii="Century Gothic" w:hAnsi="Century Gothic"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A44F9E"/>
    <w:multiLevelType w:val="hybridMultilevel"/>
    <w:tmpl w:val="66344F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5FB"/>
    <w:multiLevelType w:val="hybridMultilevel"/>
    <w:tmpl w:val="BEAA1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53F30"/>
    <w:multiLevelType w:val="hybridMultilevel"/>
    <w:tmpl w:val="883619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19CA"/>
    <w:multiLevelType w:val="hybridMultilevel"/>
    <w:tmpl w:val="308A9E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343292">
    <w:abstractNumId w:val="0"/>
  </w:num>
  <w:num w:numId="2" w16cid:durableId="1731802387">
    <w:abstractNumId w:val="2"/>
  </w:num>
  <w:num w:numId="3" w16cid:durableId="1777016569">
    <w:abstractNumId w:val="9"/>
  </w:num>
  <w:num w:numId="4" w16cid:durableId="898126100">
    <w:abstractNumId w:val="10"/>
  </w:num>
  <w:num w:numId="5" w16cid:durableId="1150713462">
    <w:abstractNumId w:val="8"/>
  </w:num>
  <w:num w:numId="6" w16cid:durableId="1018197547">
    <w:abstractNumId w:val="5"/>
  </w:num>
  <w:num w:numId="7" w16cid:durableId="799107685">
    <w:abstractNumId w:val="6"/>
  </w:num>
  <w:num w:numId="8" w16cid:durableId="162671939">
    <w:abstractNumId w:val="3"/>
  </w:num>
  <w:num w:numId="9" w16cid:durableId="218176741">
    <w:abstractNumId w:val="7"/>
  </w:num>
  <w:num w:numId="10" w16cid:durableId="755983810">
    <w:abstractNumId w:val="1"/>
  </w:num>
  <w:num w:numId="11" w16cid:durableId="130399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78"/>
    <w:rsid w:val="00016551"/>
    <w:rsid w:val="0002069A"/>
    <w:rsid w:val="000360E8"/>
    <w:rsid w:val="0008579D"/>
    <w:rsid w:val="000B3CF7"/>
    <w:rsid w:val="000B5BBB"/>
    <w:rsid w:val="000E3326"/>
    <w:rsid w:val="000E3867"/>
    <w:rsid w:val="000F1F0A"/>
    <w:rsid w:val="0013059E"/>
    <w:rsid w:val="001335A9"/>
    <w:rsid w:val="00136EC5"/>
    <w:rsid w:val="00173538"/>
    <w:rsid w:val="001905C0"/>
    <w:rsid w:val="00196369"/>
    <w:rsid w:val="001E041E"/>
    <w:rsid w:val="00222E56"/>
    <w:rsid w:val="00295C32"/>
    <w:rsid w:val="002B2E9C"/>
    <w:rsid w:val="002E08E1"/>
    <w:rsid w:val="002E29E8"/>
    <w:rsid w:val="002F4202"/>
    <w:rsid w:val="0031143D"/>
    <w:rsid w:val="00316F13"/>
    <w:rsid w:val="0032741D"/>
    <w:rsid w:val="00344D3E"/>
    <w:rsid w:val="00364B81"/>
    <w:rsid w:val="00393328"/>
    <w:rsid w:val="003D133D"/>
    <w:rsid w:val="003D32A7"/>
    <w:rsid w:val="003F24E5"/>
    <w:rsid w:val="00422B20"/>
    <w:rsid w:val="00442099"/>
    <w:rsid w:val="00447AC9"/>
    <w:rsid w:val="004558A4"/>
    <w:rsid w:val="0046460E"/>
    <w:rsid w:val="00474C33"/>
    <w:rsid w:val="004B4A50"/>
    <w:rsid w:val="004C4791"/>
    <w:rsid w:val="004E0E04"/>
    <w:rsid w:val="005001B0"/>
    <w:rsid w:val="00520886"/>
    <w:rsid w:val="005575F2"/>
    <w:rsid w:val="00587CCA"/>
    <w:rsid w:val="005A1490"/>
    <w:rsid w:val="005A7BC7"/>
    <w:rsid w:val="005B577F"/>
    <w:rsid w:val="005B6833"/>
    <w:rsid w:val="005B707F"/>
    <w:rsid w:val="005C00C1"/>
    <w:rsid w:val="00616625"/>
    <w:rsid w:val="00660E5A"/>
    <w:rsid w:val="0066504C"/>
    <w:rsid w:val="00666FA3"/>
    <w:rsid w:val="00673AEA"/>
    <w:rsid w:val="00675BA8"/>
    <w:rsid w:val="00682A0E"/>
    <w:rsid w:val="006955DC"/>
    <w:rsid w:val="006A22A5"/>
    <w:rsid w:val="006C0129"/>
    <w:rsid w:val="006D0A72"/>
    <w:rsid w:val="006D4665"/>
    <w:rsid w:val="006F16A6"/>
    <w:rsid w:val="006F22B1"/>
    <w:rsid w:val="00722EAD"/>
    <w:rsid w:val="00723D2A"/>
    <w:rsid w:val="007661CA"/>
    <w:rsid w:val="0079142E"/>
    <w:rsid w:val="007A507F"/>
    <w:rsid w:val="007B0E52"/>
    <w:rsid w:val="007B193D"/>
    <w:rsid w:val="007B2063"/>
    <w:rsid w:val="007D5B30"/>
    <w:rsid w:val="007F2C40"/>
    <w:rsid w:val="007F782F"/>
    <w:rsid w:val="00810ADF"/>
    <w:rsid w:val="0081315D"/>
    <w:rsid w:val="00813B84"/>
    <w:rsid w:val="00814217"/>
    <w:rsid w:val="00854A4F"/>
    <w:rsid w:val="0085672D"/>
    <w:rsid w:val="00867D82"/>
    <w:rsid w:val="00880393"/>
    <w:rsid w:val="00882D4B"/>
    <w:rsid w:val="0088527C"/>
    <w:rsid w:val="00894BCA"/>
    <w:rsid w:val="008C0E5B"/>
    <w:rsid w:val="008C75AE"/>
    <w:rsid w:val="00930BC0"/>
    <w:rsid w:val="00972A0B"/>
    <w:rsid w:val="009772F3"/>
    <w:rsid w:val="009B0288"/>
    <w:rsid w:val="009C6650"/>
    <w:rsid w:val="009D07E3"/>
    <w:rsid w:val="009D77D6"/>
    <w:rsid w:val="009D7A28"/>
    <w:rsid w:val="009E68D5"/>
    <w:rsid w:val="009F593B"/>
    <w:rsid w:val="00A1663D"/>
    <w:rsid w:val="00A21016"/>
    <w:rsid w:val="00A42112"/>
    <w:rsid w:val="00A76D42"/>
    <w:rsid w:val="00A82F50"/>
    <w:rsid w:val="00AA371F"/>
    <w:rsid w:val="00AE0920"/>
    <w:rsid w:val="00AE4DC6"/>
    <w:rsid w:val="00B235A0"/>
    <w:rsid w:val="00B32A47"/>
    <w:rsid w:val="00B43670"/>
    <w:rsid w:val="00B61BC1"/>
    <w:rsid w:val="00B76009"/>
    <w:rsid w:val="00B97CEE"/>
    <w:rsid w:val="00BA3FF7"/>
    <w:rsid w:val="00BA4BCF"/>
    <w:rsid w:val="00BC027B"/>
    <w:rsid w:val="00BC2233"/>
    <w:rsid w:val="00BC584B"/>
    <w:rsid w:val="00C237AF"/>
    <w:rsid w:val="00C52004"/>
    <w:rsid w:val="00C52054"/>
    <w:rsid w:val="00C60196"/>
    <w:rsid w:val="00CA6770"/>
    <w:rsid w:val="00CD01ED"/>
    <w:rsid w:val="00CE0261"/>
    <w:rsid w:val="00CE09EA"/>
    <w:rsid w:val="00CE4E71"/>
    <w:rsid w:val="00CE50C0"/>
    <w:rsid w:val="00CE61AA"/>
    <w:rsid w:val="00CE6BA9"/>
    <w:rsid w:val="00CF3430"/>
    <w:rsid w:val="00CF4F5F"/>
    <w:rsid w:val="00D04FF7"/>
    <w:rsid w:val="00D35403"/>
    <w:rsid w:val="00D50A3E"/>
    <w:rsid w:val="00D563D4"/>
    <w:rsid w:val="00DA0C05"/>
    <w:rsid w:val="00DE3950"/>
    <w:rsid w:val="00DF2C73"/>
    <w:rsid w:val="00E04EDF"/>
    <w:rsid w:val="00E625E7"/>
    <w:rsid w:val="00E72BAE"/>
    <w:rsid w:val="00EC46AB"/>
    <w:rsid w:val="00EE3329"/>
    <w:rsid w:val="00EE54D5"/>
    <w:rsid w:val="00F03A96"/>
    <w:rsid w:val="00F12CC4"/>
    <w:rsid w:val="00F21DA5"/>
    <w:rsid w:val="00F27707"/>
    <w:rsid w:val="00F4120C"/>
    <w:rsid w:val="00F47104"/>
    <w:rsid w:val="00F61378"/>
    <w:rsid w:val="00F74CB3"/>
    <w:rsid w:val="00F85545"/>
    <w:rsid w:val="00F9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A49D"/>
  <w15:chartTrackingRefBased/>
  <w15:docId w15:val="{58536563-7EF7-4E18-B3AD-5F507F74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3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E29E8"/>
    <w:pPr>
      <w:spacing w:after="0" w:line="240" w:lineRule="auto"/>
      <w:ind w:left="720"/>
    </w:pPr>
    <w:rPr>
      <w:rFonts w:ascii="Calibri" w:hAnsi="Calibri" w:cs="Calibri"/>
      <w:lang w:val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E29E8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88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08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886"/>
    <w:rPr>
      <w:lang w:val="es-ES"/>
    </w:rPr>
  </w:style>
  <w:style w:type="table" w:styleId="Tablaconcuadrcula">
    <w:name w:val="Table Grid"/>
    <w:basedOn w:val="Tablanormal"/>
    <w:uiPriority w:val="39"/>
    <w:rsid w:val="0013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Belen Toledo Rojas</dc:creator>
  <cp:keywords/>
  <dc:description/>
  <cp:lastModifiedBy>tj631</cp:lastModifiedBy>
  <cp:revision>9</cp:revision>
  <dcterms:created xsi:type="dcterms:W3CDTF">2022-02-16T15:35:00Z</dcterms:created>
  <dcterms:modified xsi:type="dcterms:W3CDTF">2022-04-13T18:35:00Z</dcterms:modified>
</cp:coreProperties>
</file>